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8EE56" w14:textId="6A1B8CBC" w:rsidR="00181CC9" w:rsidRDefault="007011A6" w:rsidP="00735394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6817805"/>
      <w:r>
        <w:rPr>
          <w:noProof/>
        </w:rPr>
        <w:drawing>
          <wp:anchor distT="0" distB="0" distL="114300" distR="114300" simplePos="0" relativeHeight="251659264" behindDoc="1" locked="0" layoutInCell="1" allowOverlap="1" wp14:anchorId="402AF0D6" wp14:editId="3DF2F757">
            <wp:simplePos x="0" y="0"/>
            <wp:positionH relativeFrom="margin">
              <wp:posOffset>5455920</wp:posOffset>
            </wp:positionH>
            <wp:positionV relativeFrom="margin">
              <wp:align>top</wp:align>
            </wp:positionV>
            <wp:extent cx="819150" cy="941070"/>
            <wp:effectExtent l="0" t="0" r="0" b="0"/>
            <wp:wrapThrough wrapText="bothSides">
              <wp:wrapPolygon edited="0">
                <wp:start x="0" y="0"/>
                <wp:lineTo x="0" y="20988"/>
                <wp:lineTo x="21098" y="20988"/>
                <wp:lineTo x="21098" y="0"/>
                <wp:lineTo x="0" y="0"/>
              </wp:wrapPolygon>
            </wp:wrapThrough>
            <wp:docPr id="150800184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D4CA83E" wp14:editId="3B7B2370">
            <wp:simplePos x="0" y="0"/>
            <wp:positionH relativeFrom="margin">
              <wp:posOffset>-609600</wp:posOffset>
            </wp:positionH>
            <wp:positionV relativeFrom="paragraph">
              <wp:posOffset>0</wp:posOffset>
            </wp:positionV>
            <wp:extent cx="1381125" cy="1028700"/>
            <wp:effectExtent l="0" t="0" r="9525" b="0"/>
            <wp:wrapThrough wrapText="bothSides">
              <wp:wrapPolygon edited="0">
                <wp:start x="0" y="0"/>
                <wp:lineTo x="0" y="21200"/>
                <wp:lineTo x="21451" y="21200"/>
                <wp:lineTo x="21451" y="0"/>
                <wp:lineTo x="0" y="0"/>
              </wp:wrapPolygon>
            </wp:wrapThrough>
            <wp:docPr id="8189772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39F5">
        <w:rPr>
          <w:rFonts w:ascii="Arial" w:hAnsi="Arial" w:cs="Arial"/>
          <w:b/>
          <w:bCs/>
          <w:sz w:val="24"/>
          <w:szCs w:val="24"/>
        </w:rPr>
        <w:t>BURMISTRZ GMINY I MIASTA</w:t>
      </w:r>
    </w:p>
    <w:p w14:paraId="23BC333C" w14:textId="46ED21F5" w:rsidR="00F139F5" w:rsidRDefault="00F139F5" w:rsidP="0073539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CZERWIONKA-LESZCZYNY</w:t>
      </w:r>
    </w:p>
    <w:p w14:paraId="06063E0C" w14:textId="2C2BC624" w:rsidR="00F139F5" w:rsidRPr="007011A6" w:rsidRDefault="00F139F5" w:rsidP="007011A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011A6">
        <w:rPr>
          <w:rFonts w:ascii="Arial" w:hAnsi="Arial" w:cs="Arial"/>
          <w:b/>
          <w:bCs/>
          <w:sz w:val="24"/>
          <w:szCs w:val="24"/>
          <w:u w:val="single"/>
        </w:rPr>
        <w:t>Ogłasza I ustny przetarg nieograniczony w sprawie przeznaczenia do oddania w</w:t>
      </w:r>
      <w:r w:rsidR="007011A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7011A6">
        <w:rPr>
          <w:rFonts w:ascii="Arial" w:hAnsi="Arial" w:cs="Arial"/>
          <w:b/>
          <w:bCs/>
          <w:sz w:val="24"/>
          <w:szCs w:val="24"/>
          <w:u w:val="single"/>
        </w:rPr>
        <w:t xml:space="preserve">dzierżawę nieruchomości </w:t>
      </w:r>
      <w:r w:rsidR="002F53F0" w:rsidRPr="007011A6">
        <w:rPr>
          <w:rFonts w:ascii="Arial" w:hAnsi="Arial" w:cs="Arial"/>
          <w:b/>
          <w:bCs/>
          <w:sz w:val="24"/>
          <w:szCs w:val="24"/>
          <w:u w:val="single"/>
        </w:rPr>
        <w:t>rolnej</w:t>
      </w:r>
      <w:r w:rsidRPr="007011A6">
        <w:rPr>
          <w:rFonts w:ascii="Arial" w:hAnsi="Arial" w:cs="Arial"/>
          <w:b/>
          <w:bCs/>
          <w:sz w:val="24"/>
          <w:szCs w:val="24"/>
          <w:u w:val="single"/>
        </w:rPr>
        <w:t xml:space="preserve"> niezabudowanej, oznaczonej geodezyjnie jako działka o numerze 146/16, położonej w Czerwionce-Leszczynach, obręb Bełk</w:t>
      </w:r>
    </w:p>
    <w:bookmarkEnd w:id="0"/>
    <w:p w14:paraId="3886FD25" w14:textId="77777777" w:rsidR="00F139F5" w:rsidRDefault="00F139F5" w:rsidP="00735394">
      <w:pPr>
        <w:jc w:val="both"/>
        <w:rPr>
          <w:rFonts w:ascii="Arial" w:hAnsi="Arial" w:cs="Arial"/>
          <w:sz w:val="24"/>
          <w:szCs w:val="24"/>
        </w:rPr>
      </w:pPr>
    </w:p>
    <w:p w14:paraId="2DAA436B" w14:textId="77777777" w:rsidR="00735394" w:rsidRPr="002249B1" w:rsidRDefault="00735394" w:rsidP="0073539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49B1">
        <w:rPr>
          <w:rFonts w:ascii="Arial" w:hAnsi="Arial" w:cs="Arial"/>
          <w:b/>
          <w:bCs/>
          <w:sz w:val="24"/>
          <w:szCs w:val="24"/>
        </w:rPr>
        <w:t>§ 1. PODSTAWA PRAWNA:</w:t>
      </w:r>
    </w:p>
    <w:p w14:paraId="77E92494" w14:textId="77777777" w:rsidR="00735394" w:rsidRDefault="00735394" w:rsidP="0088347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 xml:space="preserve">Ustawa z dnia 21 sierpnia 1997 r. o gospodarce nieruchomościami ( </w:t>
      </w:r>
      <w:proofErr w:type="spellStart"/>
      <w:r w:rsidRPr="002249B1">
        <w:rPr>
          <w:rFonts w:ascii="Arial" w:hAnsi="Arial" w:cs="Arial"/>
          <w:sz w:val="24"/>
          <w:szCs w:val="24"/>
        </w:rPr>
        <w:t>t.j</w:t>
      </w:r>
      <w:proofErr w:type="spellEnd"/>
      <w:r w:rsidRPr="002249B1">
        <w:rPr>
          <w:rFonts w:ascii="Arial" w:hAnsi="Arial" w:cs="Arial"/>
          <w:sz w:val="24"/>
          <w:szCs w:val="24"/>
        </w:rPr>
        <w:t xml:space="preserve">. Dz. U. z 2024 r. poz. 1145 z </w:t>
      </w:r>
      <w:proofErr w:type="spellStart"/>
      <w:r w:rsidRPr="002249B1">
        <w:rPr>
          <w:rFonts w:ascii="Arial" w:hAnsi="Arial" w:cs="Arial"/>
          <w:sz w:val="24"/>
          <w:szCs w:val="24"/>
        </w:rPr>
        <w:t>późn</w:t>
      </w:r>
      <w:proofErr w:type="spellEnd"/>
      <w:r w:rsidRPr="002249B1">
        <w:rPr>
          <w:rFonts w:ascii="Arial" w:hAnsi="Arial" w:cs="Arial"/>
          <w:sz w:val="24"/>
          <w:szCs w:val="24"/>
        </w:rPr>
        <w:t>. zmianami)</w:t>
      </w:r>
    </w:p>
    <w:p w14:paraId="462D3142" w14:textId="77777777" w:rsidR="00592114" w:rsidRPr="002249B1" w:rsidRDefault="00592114" w:rsidP="0088347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C7959B" w14:textId="77777777" w:rsidR="00735394" w:rsidRDefault="00735394" w:rsidP="0073539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49B1">
        <w:rPr>
          <w:rFonts w:ascii="Arial" w:hAnsi="Arial" w:cs="Arial"/>
          <w:b/>
          <w:bCs/>
          <w:sz w:val="24"/>
          <w:szCs w:val="24"/>
        </w:rPr>
        <w:t>§ 2. WYDZIERŻAWIAJĄCY/ORGANIZATOR PRZETARGU:</w:t>
      </w:r>
    </w:p>
    <w:p w14:paraId="59C332F9" w14:textId="77777777" w:rsidR="00735394" w:rsidRDefault="009E68D1" w:rsidP="00735394">
      <w:pPr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Burmistrz Gminy i Miasta Czerwionka-Leszczyny</w:t>
      </w:r>
    </w:p>
    <w:p w14:paraId="3087683A" w14:textId="77777777" w:rsidR="00592114" w:rsidRPr="002249B1" w:rsidRDefault="00592114" w:rsidP="00735394">
      <w:pPr>
        <w:jc w:val="both"/>
        <w:rPr>
          <w:rFonts w:ascii="Arial" w:hAnsi="Arial" w:cs="Arial"/>
          <w:sz w:val="24"/>
          <w:szCs w:val="24"/>
        </w:rPr>
      </w:pPr>
    </w:p>
    <w:p w14:paraId="55B656E1" w14:textId="77777777" w:rsidR="009E68D1" w:rsidRPr="002249B1" w:rsidRDefault="009E68D1" w:rsidP="00735394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49B1">
        <w:rPr>
          <w:rFonts w:ascii="Arial" w:hAnsi="Arial" w:cs="Arial"/>
          <w:b/>
          <w:bCs/>
          <w:sz w:val="24"/>
          <w:szCs w:val="24"/>
        </w:rPr>
        <w:t>§ 3. PRZEDMIOT PRZETARGU:</w:t>
      </w:r>
    </w:p>
    <w:p w14:paraId="4F2FDF76" w14:textId="77777777" w:rsidR="009E68D1" w:rsidRPr="002249B1" w:rsidRDefault="009E68D1" w:rsidP="0088347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Opis nieruchomości.</w:t>
      </w:r>
    </w:p>
    <w:p w14:paraId="7A9C9704" w14:textId="77777777" w:rsidR="009E68D1" w:rsidRPr="002249B1" w:rsidRDefault="009E68D1" w:rsidP="0088347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96898862"/>
      <w:r w:rsidRPr="002249B1">
        <w:rPr>
          <w:rFonts w:ascii="Arial" w:hAnsi="Arial" w:cs="Arial"/>
          <w:sz w:val="24"/>
          <w:szCs w:val="24"/>
        </w:rPr>
        <w:t>Przedmiotem przetargu jest nieruchomość</w:t>
      </w:r>
      <w:r w:rsidR="00DC5EDA" w:rsidRPr="002249B1">
        <w:rPr>
          <w:rFonts w:ascii="Arial" w:hAnsi="Arial" w:cs="Arial"/>
          <w:sz w:val="24"/>
          <w:szCs w:val="24"/>
        </w:rPr>
        <w:t xml:space="preserve"> rolna niezabudowana</w:t>
      </w:r>
      <w:r w:rsidRPr="002249B1">
        <w:rPr>
          <w:rFonts w:ascii="Arial" w:hAnsi="Arial" w:cs="Arial"/>
          <w:sz w:val="24"/>
          <w:szCs w:val="24"/>
        </w:rPr>
        <w:t xml:space="preserve"> stanowiąca własność Gminy i Miasta Czerwionka-Leszczyny obejmująca działkę nr </w:t>
      </w:r>
      <w:r w:rsidRPr="002249B1">
        <w:rPr>
          <w:rFonts w:ascii="Arial" w:hAnsi="Arial" w:cs="Arial"/>
          <w:b/>
          <w:bCs/>
          <w:sz w:val="24"/>
          <w:szCs w:val="24"/>
        </w:rPr>
        <w:t>146/16</w:t>
      </w:r>
      <w:r w:rsidR="00DC5EDA" w:rsidRPr="002249B1">
        <w:rPr>
          <w:rFonts w:ascii="Arial" w:hAnsi="Arial" w:cs="Arial"/>
          <w:b/>
          <w:bCs/>
          <w:sz w:val="24"/>
          <w:szCs w:val="24"/>
        </w:rPr>
        <w:t>,</w:t>
      </w:r>
      <w:r w:rsidRPr="002249B1">
        <w:rPr>
          <w:rFonts w:ascii="Arial" w:hAnsi="Arial" w:cs="Arial"/>
          <w:sz w:val="24"/>
          <w:szCs w:val="24"/>
        </w:rPr>
        <w:t xml:space="preserve"> obręb Bełk</w:t>
      </w:r>
      <w:r w:rsidR="00DC5EDA" w:rsidRPr="002249B1">
        <w:rPr>
          <w:rFonts w:ascii="Arial" w:hAnsi="Arial" w:cs="Arial"/>
          <w:sz w:val="24"/>
          <w:szCs w:val="24"/>
        </w:rPr>
        <w:t>,</w:t>
      </w:r>
      <w:r w:rsidRPr="002249B1">
        <w:rPr>
          <w:rFonts w:ascii="Arial" w:hAnsi="Arial" w:cs="Arial"/>
          <w:sz w:val="24"/>
          <w:szCs w:val="24"/>
        </w:rPr>
        <w:t xml:space="preserve"> </w:t>
      </w:r>
      <w:r w:rsidR="002249B1">
        <w:rPr>
          <w:rFonts w:ascii="Arial" w:hAnsi="Arial" w:cs="Arial"/>
          <w:sz w:val="24"/>
          <w:szCs w:val="24"/>
        </w:rPr>
        <w:br/>
      </w:r>
      <w:r w:rsidRPr="002249B1">
        <w:rPr>
          <w:rFonts w:ascii="Arial" w:hAnsi="Arial" w:cs="Arial"/>
          <w:sz w:val="24"/>
          <w:szCs w:val="24"/>
        </w:rPr>
        <w:t xml:space="preserve">o powierzchni </w:t>
      </w:r>
      <w:r w:rsidRPr="00D7003D">
        <w:rPr>
          <w:rFonts w:ascii="Arial" w:hAnsi="Arial" w:cs="Arial"/>
          <w:b/>
          <w:bCs/>
          <w:sz w:val="24"/>
          <w:szCs w:val="24"/>
        </w:rPr>
        <w:t>2,9624 ha</w:t>
      </w:r>
      <w:r w:rsidRPr="002249B1">
        <w:rPr>
          <w:rFonts w:ascii="Arial" w:hAnsi="Arial" w:cs="Arial"/>
          <w:sz w:val="24"/>
          <w:szCs w:val="24"/>
        </w:rPr>
        <w:t>, z dojazdem od ulicy Granicznej</w:t>
      </w:r>
      <w:r w:rsidR="00DC5EDA" w:rsidRPr="002249B1">
        <w:rPr>
          <w:rFonts w:ascii="Arial" w:hAnsi="Arial" w:cs="Arial"/>
          <w:sz w:val="24"/>
          <w:szCs w:val="24"/>
        </w:rPr>
        <w:t>.</w:t>
      </w:r>
      <w:r w:rsidRPr="002249B1">
        <w:rPr>
          <w:rFonts w:ascii="Arial" w:hAnsi="Arial" w:cs="Arial"/>
          <w:sz w:val="24"/>
          <w:szCs w:val="24"/>
        </w:rPr>
        <w:t xml:space="preserve"> </w:t>
      </w:r>
      <w:r w:rsidR="00FD2223" w:rsidRPr="002249B1">
        <w:rPr>
          <w:rFonts w:ascii="Arial" w:hAnsi="Arial" w:cs="Arial"/>
          <w:sz w:val="24"/>
          <w:szCs w:val="24"/>
        </w:rPr>
        <w:t>Teren częściowo uzbrojony w sieć elektroenergetyczną</w:t>
      </w:r>
      <w:r w:rsidR="00794F61" w:rsidRPr="002249B1">
        <w:rPr>
          <w:rFonts w:ascii="Arial" w:hAnsi="Arial" w:cs="Arial"/>
          <w:sz w:val="24"/>
          <w:szCs w:val="24"/>
        </w:rPr>
        <w:t>.</w:t>
      </w:r>
    </w:p>
    <w:bookmarkEnd w:id="1"/>
    <w:p w14:paraId="645A7CE5" w14:textId="77777777" w:rsidR="00BB1AF8" w:rsidRPr="00BB1AF8" w:rsidRDefault="00794F61" w:rsidP="0088347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Przeznaczenie w miejscowym planie zagospodarowania przestrzennego:</w:t>
      </w:r>
    </w:p>
    <w:p w14:paraId="7E76548C" w14:textId="77777777" w:rsidR="00592114" w:rsidRDefault="00BB1AF8" w:rsidP="0088347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196900208"/>
      <w:r>
        <w:rPr>
          <w:rFonts w:ascii="Arial" w:hAnsi="Arial" w:cs="Arial"/>
          <w:sz w:val="24"/>
          <w:szCs w:val="24"/>
        </w:rPr>
        <w:t xml:space="preserve">Obszar nieruchomości objęty jest ustaleniami miejscowego planu zagospodarowania przestrzennego zgodnie z uchwala Nr XII/118/19 Rady Miejskiej </w:t>
      </w:r>
      <w:r>
        <w:rPr>
          <w:rFonts w:ascii="Arial" w:hAnsi="Arial" w:cs="Arial"/>
          <w:sz w:val="24"/>
          <w:szCs w:val="24"/>
        </w:rPr>
        <w:br/>
        <w:t xml:space="preserve">w Czerwionce-Leszczynach z dnia 18 października 2019 r. (Dz. Urz. Woj. Śląskiego </w:t>
      </w:r>
      <w:r>
        <w:rPr>
          <w:rFonts w:ascii="Arial" w:hAnsi="Arial" w:cs="Arial"/>
          <w:sz w:val="24"/>
          <w:szCs w:val="24"/>
        </w:rPr>
        <w:br/>
        <w:t xml:space="preserve">z dnia 25 października 2019 r., poz. 7054) – działka numer 146/16 (AR_5), obręb Bełk położona jest w terenach rolnych z dopuszczeniem zabudowy (symbol planu: 2R1) oraz znajduje się w granicy złoża soli kamiennych „Rybnik - Żory - </w:t>
      </w:r>
      <w:proofErr w:type="spellStart"/>
      <w:r>
        <w:rPr>
          <w:rFonts w:ascii="Arial" w:hAnsi="Arial" w:cs="Arial"/>
          <w:sz w:val="24"/>
          <w:szCs w:val="24"/>
        </w:rPr>
        <w:t>Orzesze</w:t>
      </w:r>
      <w:proofErr w:type="spellEnd"/>
      <w:r>
        <w:rPr>
          <w:rFonts w:ascii="Arial" w:hAnsi="Arial" w:cs="Arial"/>
          <w:sz w:val="24"/>
          <w:szCs w:val="24"/>
        </w:rPr>
        <w:t>” ID 285, cały obszar objęty planem położony jest w granicach Parku Krajobrazowego Cysterskie Kompozycje Krajobrazowe Rud Cysterskich, cały obszar objęty planem położonym jest w zasięgu strefy o promieniu 20 km od radaru meteorologicznego w gminie Czerwionka – Leszczyny.</w:t>
      </w:r>
      <w:bookmarkEnd w:id="2"/>
    </w:p>
    <w:p w14:paraId="1C968CA0" w14:textId="77777777" w:rsidR="00BB1AF8" w:rsidRPr="00BB1AF8" w:rsidRDefault="00BB1AF8" w:rsidP="0088347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9DA313" w14:textId="77777777" w:rsidR="00794F61" w:rsidRPr="002249B1" w:rsidRDefault="00794F61" w:rsidP="00794F6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49B1">
        <w:rPr>
          <w:rFonts w:ascii="Arial" w:hAnsi="Arial" w:cs="Arial"/>
          <w:b/>
          <w:bCs/>
          <w:sz w:val="24"/>
          <w:szCs w:val="24"/>
        </w:rPr>
        <w:t>§ 4. CEL DZIERŻAWY:</w:t>
      </w:r>
    </w:p>
    <w:p w14:paraId="4786EB9D" w14:textId="2AF8E123" w:rsidR="00592114" w:rsidRPr="002249B1" w:rsidRDefault="00342D4A" w:rsidP="007011A6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Nieruchomość opisaną w § </w:t>
      </w:r>
      <w:r>
        <w:rPr>
          <w:rFonts w:cs="Arial"/>
          <w:sz w:val="24"/>
        </w:rPr>
        <w:t>3</w:t>
      </w:r>
      <w:r w:rsidRPr="002249B1">
        <w:rPr>
          <w:rFonts w:cs="Arial"/>
          <w:sz w:val="24"/>
        </w:rPr>
        <w:t xml:space="preserve"> oddaje się w dzierżawę z przeznaczeniem na cele rolnicze</w:t>
      </w:r>
      <w:r>
        <w:rPr>
          <w:rFonts w:cs="Arial"/>
          <w:sz w:val="24"/>
        </w:rPr>
        <w:t xml:space="preserve">, na okres </w:t>
      </w:r>
      <w:r w:rsidRPr="00B529E7">
        <w:rPr>
          <w:rFonts w:cs="Arial"/>
          <w:b/>
          <w:bCs/>
          <w:sz w:val="24"/>
        </w:rPr>
        <w:t>4 lat</w:t>
      </w:r>
    </w:p>
    <w:p w14:paraId="1E09C0A0" w14:textId="77777777" w:rsidR="00EF788A" w:rsidRPr="002249B1" w:rsidRDefault="00EF788A" w:rsidP="00794F6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249B1">
        <w:rPr>
          <w:rFonts w:ascii="Arial" w:hAnsi="Arial" w:cs="Arial"/>
          <w:b/>
          <w:bCs/>
          <w:sz w:val="24"/>
          <w:szCs w:val="24"/>
        </w:rPr>
        <w:lastRenderedPageBreak/>
        <w:t>§ 5. WARUNKI DZIERŻAWY I OBCIĄŻENIA:</w:t>
      </w:r>
    </w:p>
    <w:p w14:paraId="772F84C0" w14:textId="77777777" w:rsidR="00EF788A" w:rsidRPr="002249B1" w:rsidRDefault="00EF788A" w:rsidP="00883478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 xml:space="preserve">Szczegółowe warunki wydzierżawienia nieruchomości zostały przedstawione </w:t>
      </w:r>
      <w:r w:rsidR="001D1A5C">
        <w:rPr>
          <w:rFonts w:ascii="Arial" w:hAnsi="Arial" w:cs="Arial"/>
          <w:sz w:val="24"/>
          <w:szCs w:val="24"/>
        </w:rPr>
        <w:br/>
      </w:r>
      <w:r w:rsidRPr="002249B1">
        <w:rPr>
          <w:rFonts w:ascii="Arial" w:hAnsi="Arial" w:cs="Arial"/>
          <w:sz w:val="24"/>
          <w:szCs w:val="24"/>
        </w:rPr>
        <w:t>w projekcie umowy dzierżawy stanowiącym załącznik</w:t>
      </w:r>
      <w:r w:rsidR="00D7003D">
        <w:rPr>
          <w:rFonts w:ascii="Arial" w:hAnsi="Arial" w:cs="Arial"/>
          <w:sz w:val="24"/>
          <w:szCs w:val="24"/>
        </w:rPr>
        <w:t xml:space="preserve"> nr </w:t>
      </w:r>
      <w:r w:rsidR="002F53F0">
        <w:rPr>
          <w:rFonts w:ascii="Arial" w:hAnsi="Arial" w:cs="Arial"/>
          <w:sz w:val="24"/>
          <w:szCs w:val="24"/>
        </w:rPr>
        <w:t>3</w:t>
      </w:r>
      <w:r w:rsidRPr="002249B1">
        <w:rPr>
          <w:rFonts w:ascii="Arial" w:hAnsi="Arial" w:cs="Arial"/>
          <w:sz w:val="24"/>
          <w:szCs w:val="24"/>
        </w:rPr>
        <w:t xml:space="preserve"> do </w:t>
      </w:r>
      <w:r w:rsidR="002F53F0">
        <w:rPr>
          <w:rFonts w:ascii="Arial" w:hAnsi="Arial" w:cs="Arial"/>
          <w:sz w:val="24"/>
          <w:szCs w:val="24"/>
        </w:rPr>
        <w:t xml:space="preserve">ogłoszenia </w:t>
      </w:r>
      <w:r w:rsidR="001D1A5C">
        <w:rPr>
          <w:rFonts w:ascii="Arial" w:hAnsi="Arial" w:cs="Arial"/>
          <w:sz w:val="24"/>
          <w:szCs w:val="24"/>
        </w:rPr>
        <w:br/>
      </w:r>
      <w:r w:rsidR="002F53F0">
        <w:rPr>
          <w:rFonts w:ascii="Arial" w:hAnsi="Arial" w:cs="Arial"/>
          <w:sz w:val="24"/>
          <w:szCs w:val="24"/>
        </w:rPr>
        <w:t xml:space="preserve">o </w:t>
      </w:r>
      <w:r w:rsidRPr="002249B1">
        <w:rPr>
          <w:rFonts w:ascii="Arial" w:hAnsi="Arial" w:cs="Arial"/>
          <w:sz w:val="24"/>
          <w:szCs w:val="24"/>
        </w:rPr>
        <w:t>przetarg</w:t>
      </w:r>
      <w:r w:rsidR="002F53F0">
        <w:rPr>
          <w:rFonts w:ascii="Arial" w:hAnsi="Arial" w:cs="Arial"/>
          <w:sz w:val="24"/>
          <w:szCs w:val="24"/>
        </w:rPr>
        <w:t>u</w:t>
      </w:r>
      <w:r w:rsidRPr="002249B1">
        <w:rPr>
          <w:rFonts w:ascii="Arial" w:hAnsi="Arial" w:cs="Arial"/>
          <w:sz w:val="24"/>
          <w:szCs w:val="24"/>
        </w:rPr>
        <w:t>.</w:t>
      </w:r>
    </w:p>
    <w:p w14:paraId="7504B6A7" w14:textId="77777777" w:rsidR="00EF788A" w:rsidRPr="002249B1" w:rsidRDefault="00EF788A" w:rsidP="00D7003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Dzierżawca będzie zobowiązany do :</w:t>
      </w:r>
    </w:p>
    <w:p w14:paraId="50E01D14" w14:textId="77777777" w:rsidR="00EF788A" w:rsidRPr="002249B1" w:rsidRDefault="00E3569E" w:rsidP="00D7003D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- ponoszenia świadczeń publicznych</w:t>
      </w:r>
      <w:r w:rsidR="00883478" w:rsidRPr="002249B1">
        <w:rPr>
          <w:rFonts w:ascii="Arial" w:hAnsi="Arial" w:cs="Arial"/>
          <w:sz w:val="24"/>
          <w:szCs w:val="24"/>
        </w:rPr>
        <w:t xml:space="preserve"> związanych z nieruchomością, </w:t>
      </w:r>
      <w:r w:rsidR="002249B1">
        <w:rPr>
          <w:rFonts w:ascii="Arial" w:hAnsi="Arial" w:cs="Arial"/>
          <w:sz w:val="24"/>
          <w:szCs w:val="24"/>
        </w:rPr>
        <w:br/>
      </w:r>
      <w:r w:rsidR="00883478" w:rsidRPr="002249B1">
        <w:rPr>
          <w:rFonts w:ascii="Arial" w:hAnsi="Arial" w:cs="Arial"/>
          <w:sz w:val="24"/>
          <w:szCs w:val="24"/>
        </w:rPr>
        <w:t>w szczególności podatku od nieruchomości,</w:t>
      </w:r>
    </w:p>
    <w:p w14:paraId="40C85E35" w14:textId="77777777" w:rsidR="00883478" w:rsidRPr="002249B1" w:rsidRDefault="00883478" w:rsidP="0088347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 xml:space="preserve">- ponoszenie opłat i kosztów związanych z należytym utrzymaniem </w:t>
      </w:r>
      <w:r w:rsidR="002249B1">
        <w:rPr>
          <w:rFonts w:ascii="Arial" w:hAnsi="Arial" w:cs="Arial"/>
          <w:sz w:val="24"/>
          <w:szCs w:val="24"/>
        </w:rPr>
        <w:br/>
      </w:r>
      <w:r w:rsidRPr="002249B1">
        <w:rPr>
          <w:rFonts w:ascii="Arial" w:hAnsi="Arial" w:cs="Arial"/>
          <w:sz w:val="24"/>
          <w:szCs w:val="24"/>
        </w:rPr>
        <w:t xml:space="preserve">i eksploatacją przedmiotu dzierżawy bez możliwości ubiegania się od </w:t>
      </w:r>
      <w:r w:rsidRPr="00D7003D">
        <w:rPr>
          <w:rFonts w:ascii="Arial" w:hAnsi="Arial" w:cs="Arial"/>
          <w:i/>
          <w:iCs/>
          <w:sz w:val="24"/>
          <w:szCs w:val="24"/>
        </w:rPr>
        <w:t>Wydzierżawiającego</w:t>
      </w:r>
      <w:r w:rsidRPr="002249B1">
        <w:rPr>
          <w:rFonts w:ascii="Arial" w:hAnsi="Arial" w:cs="Arial"/>
          <w:sz w:val="24"/>
          <w:szCs w:val="24"/>
        </w:rPr>
        <w:t xml:space="preserve"> o zwrot poniesionych z tego tytułu kosztów w trakcie trwania umowy jak i po jej zakończeniu,</w:t>
      </w:r>
    </w:p>
    <w:p w14:paraId="61D2FE34" w14:textId="77777777" w:rsidR="00883478" w:rsidRPr="002249B1" w:rsidRDefault="00883478" w:rsidP="0088347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-</w:t>
      </w:r>
      <w:r w:rsidR="0042700A">
        <w:rPr>
          <w:rFonts w:ascii="Arial" w:hAnsi="Arial" w:cs="Arial"/>
          <w:sz w:val="24"/>
          <w:szCs w:val="24"/>
        </w:rPr>
        <w:t xml:space="preserve"> </w:t>
      </w:r>
      <w:r w:rsidRPr="002249B1">
        <w:rPr>
          <w:rFonts w:ascii="Arial" w:hAnsi="Arial" w:cs="Arial"/>
          <w:sz w:val="24"/>
          <w:szCs w:val="24"/>
        </w:rPr>
        <w:t xml:space="preserve"> utrzymywania wydzierżawianej nieruchomości w należytym stanie i porządku, </w:t>
      </w:r>
    </w:p>
    <w:p w14:paraId="766F00C1" w14:textId="77777777" w:rsidR="00883478" w:rsidRDefault="00883478" w:rsidP="0088347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-</w:t>
      </w:r>
      <w:r w:rsidR="0042700A">
        <w:rPr>
          <w:rFonts w:ascii="Arial" w:hAnsi="Arial" w:cs="Arial"/>
          <w:sz w:val="24"/>
          <w:szCs w:val="24"/>
        </w:rPr>
        <w:t xml:space="preserve"> </w:t>
      </w:r>
      <w:r w:rsidRPr="002249B1">
        <w:rPr>
          <w:rFonts w:ascii="Arial" w:hAnsi="Arial" w:cs="Arial"/>
          <w:sz w:val="24"/>
          <w:szCs w:val="24"/>
        </w:rPr>
        <w:t xml:space="preserve">każdorazowego udostępnienia terenu, będącego przedmiotem dzierżawy </w:t>
      </w:r>
      <w:r w:rsidR="002249B1">
        <w:rPr>
          <w:rFonts w:ascii="Arial" w:hAnsi="Arial" w:cs="Arial"/>
          <w:sz w:val="24"/>
          <w:szCs w:val="24"/>
        </w:rPr>
        <w:br/>
      </w:r>
      <w:r w:rsidRPr="002249B1">
        <w:rPr>
          <w:rFonts w:ascii="Arial" w:hAnsi="Arial" w:cs="Arial"/>
          <w:sz w:val="24"/>
          <w:szCs w:val="24"/>
        </w:rPr>
        <w:t>w przypadku konieczności budowy, przebudowy, naprawy, demontażu lub innych prac obejmujących sieci uzbrojenia terenu.</w:t>
      </w:r>
    </w:p>
    <w:p w14:paraId="1B7CF396" w14:textId="77777777" w:rsidR="00E15879" w:rsidRDefault="00E15879" w:rsidP="0088347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2399848E" w14:textId="77777777" w:rsidR="00883478" w:rsidRPr="002249B1" w:rsidRDefault="00883478" w:rsidP="00883478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49B1">
        <w:rPr>
          <w:rFonts w:ascii="Arial" w:hAnsi="Arial" w:cs="Arial"/>
          <w:b/>
          <w:bCs/>
          <w:sz w:val="24"/>
          <w:szCs w:val="24"/>
        </w:rPr>
        <w:t>§ 6. WARUNKI PRZYSTĄPIENIA DO PRZETARGU:</w:t>
      </w:r>
    </w:p>
    <w:p w14:paraId="537F04DD" w14:textId="77777777" w:rsidR="00883478" w:rsidRPr="002249B1" w:rsidRDefault="00883478" w:rsidP="0088347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249B1">
        <w:rPr>
          <w:rFonts w:ascii="Arial" w:hAnsi="Arial" w:cs="Arial"/>
          <w:sz w:val="24"/>
          <w:szCs w:val="24"/>
          <w:u w:val="single"/>
        </w:rPr>
        <w:t>Warunkiem dopuszczenia do udziału w przetargu jest:</w:t>
      </w:r>
    </w:p>
    <w:p w14:paraId="4AEA84DA" w14:textId="77777777" w:rsidR="00883478" w:rsidRPr="002249B1" w:rsidRDefault="00883478" w:rsidP="0088347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wpłata wadium</w:t>
      </w:r>
    </w:p>
    <w:p w14:paraId="21F76E9F" w14:textId="77777777" w:rsidR="00883478" w:rsidRPr="002249B1" w:rsidRDefault="00E15879" w:rsidP="0088347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przedłożenie komisji przetargowej przed otwarciem przetargu, dowodu</w:t>
      </w:r>
      <w:r w:rsidR="00EB341E">
        <w:rPr>
          <w:rFonts w:ascii="Arial" w:hAnsi="Arial" w:cs="Arial"/>
          <w:sz w:val="24"/>
          <w:szCs w:val="24"/>
        </w:rPr>
        <w:t xml:space="preserve"> potwierdzającego tożsamość z numerem PESEL</w:t>
      </w:r>
      <w:r w:rsidR="00883478" w:rsidRPr="002249B1">
        <w:rPr>
          <w:rFonts w:ascii="Arial" w:hAnsi="Arial" w:cs="Arial"/>
          <w:sz w:val="24"/>
          <w:szCs w:val="24"/>
        </w:rPr>
        <w:t>,</w:t>
      </w:r>
    </w:p>
    <w:p w14:paraId="2C5B91EB" w14:textId="77777777" w:rsidR="00BF68F8" w:rsidRPr="002249B1" w:rsidRDefault="00BF68F8" w:rsidP="00BF68F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 xml:space="preserve">złożenia, przed otwarciem przetargu, przez przystępującego do przetargu pisemnego oświadczenia, </w:t>
      </w:r>
      <w:r w:rsidR="00AF10DC">
        <w:rPr>
          <w:rFonts w:ascii="Arial" w:hAnsi="Arial" w:cs="Arial"/>
          <w:sz w:val="24"/>
          <w:szCs w:val="24"/>
        </w:rPr>
        <w:t xml:space="preserve">o zapoznaniu się </w:t>
      </w:r>
      <w:r w:rsidR="00EB341E">
        <w:rPr>
          <w:rFonts w:ascii="Arial" w:hAnsi="Arial" w:cs="Arial"/>
          <w:sz w:val="24"/>
          <w:szCs w:val="24"/>
        </w:rPr>
        <w:t>w szczególności z przedmiotem przetargu oraz projektem umowy dzierżawy</w:t>
      </w:r>
      <w:r w:rsidR="00261798">
        <w:rPr>
          <w:rFonts w:ascii="Arial" w:hAnsi="Arial" w:cs="Arial"/>
          <w:sz w:val="24"/>
          <w:szCs w:val="24"/>
        </w:rPr>
        <w:t xml:space="preserve"> (</w:t>
      </w:r>
      <w:r w:rsidR="00261798" w:rsidRPr="00261798">
        <w:rPr>
          <w:rFonts w:ascii="Arial" w:hAnsi="Arial" w:cs="Arial"/>
          <w:sz w:val="24"/>
          <w:szCs w:val="24"/>
          <w:u w:val="single"/>
        </w:rPr>
        <w:t xml:space="preserve">załącznik nr </w:t>
      </w:r>
      <w:r w:rsidR="00EB341E">
        <w:rPr>
          <w:rFonts w:ascii="Arial" w:hAnsi="Arial" w:cs="Arial"/>
          <w:sz w:val="24"/>
          <w:szCs w:val="24"/>
          <w:u w:val="single"/>
        </w:rPr>
        <w:t>1 albo 2</w:t>
      </w:r>
      <w:r w:rsidR="00261798" w:rsidRPr="00261798">
        <w:rPr>
          <w:rFonts w:ascii="Arial" w:hAnsi="Arial" w:cs="Arial"/>
          <w:sz w:val="24"/>
          <w:szCs w:val="24"/>
          <w:u w:val="single"/>
        </w:rPr>
        <w:t xml:space="preserve"> do niniejszego ogłoszenia)</w:t>
      </w:r>
    </w:p>
    <w:p w14:paraId="4FF9BB23" w14:textId="77777777" w:rsidR="00BF68F8" w:rsidRPr="002249B1" w:rsidRDefault="00BF68F8" w:rsidP="00BF68F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brak zaległości z płatnościami na rzecz Gminy i Miasta Czerwionka-Leszczyny</w:t>
      </w:r>
    </w:p>
    <w:p w14:paraId="3A8D1498" w14:textId="77777777" w:rsidR="00BF68F8" w:rsidRPr="002249B1" w:rsidRDefault="00BF68F8" w:rsidP="00BF68F8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 xml:space="preserve">stawienie się osobiście lub przez osobę upoważnioną do reprezentowania (z aktualnym pełnomocnictwem) w dniu otwarcia przetargu w miejscu </w:t>
      </w:r>
      <w:r w:rsidR="002249B1">
        <w:rPr>
          <w:rFonts w:ascii="Arial" w:hAnsi="Arial" w:cs="Arial"/>
          <w:sz w:val="24"/>
          <w:szCs w:val="24"/>
        </w:rPr>
        <w:br/>
      </w:r>
      <w:r w:rsidRPr="002249B1">
        <w:rPr>
          <w:rFonts w:ascii="Arial" w:hAnsi="Arial" w:cs="Arial"/>
          <w:sz w:val="24"/>
          <w:szCs w:val="24"/>
        </w:rPr>
        <w:t>i czasie wyznaczonym w ogłoszeniu o przetargu.</w:t>
      </w:r>
    </w:p>
    <w:p w14:paraId="515BCDC1" w14:textId="77777777" w:rsidR="00B60F28" w:rsidRPr="002249B1" w:rsidRDefault="00B60F28" w:rsidP="00B60F28">
      <w:pPr>
        <w:pStyle w:val="Akapitzlist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49F14A57" w14:textId="77777777" w:rsidR="00BF68F8" w:rsidRPr="002249B1" w:rsidRDefault="00697CB6" w:rsidP="00BF68F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249B1">
        <w:rPr>
          <w:rFonts w:ascii="Arial" w:hAnsi="Arial" w:cs="Arial"/>
          <w:sz w:val="24"/>
          <w:szCs w:val="24"/>
          <w:u w:val="single"/>
        </w:rPr>
        <w:t>Wadium:</w:t>
      </w:r>
    </w:p>
    <w:p w14:paraId="48BDD4A8" w14:textId="77777777" w:rsidR="00697CB6" w:rsidRPr="002249B1" w:rsidRDefault="00697CB6" w:rsidP="00697CB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Organizator przetargu ustala wadium w wysokości</w:t>
      </w:r>
      <w:r w:rsidR="007D5F2D">
        <w:rPr>
          <w:rFonts w:ascii="Arial" w:hAnsi="Arial" w:cs="Arial"/>
          <w:sz w:val="24"/>
          <w:szCs w:val="24"/>
        </w:rPr>
        <w:t xml:space="preserve"> </w:t>
      </w:r>
      <w:r w:rsidR="00855C22">
        <w:rPr>
          <w:rFonts w:ascii="Arial" w:hAnsi="Arial" w:cs="Arial"/>
          <w:b/>
          <w:bCs/>
          <w:sz w:val="24"/>
          <w:szCs w:val="24"/>
        </w:rPr>
        <w:t>150,00 zł</w:t>
      </w:r>
      <w:r w:rsidR="007D5F2D" w:rsidRPr="007D5F2D">
        <w:rPr>
          <w:rFonts w:ascii="Arial" w:hAnsi="Arial" w:cs="Arial"/>
          <w:b/>
          <w:bCs/>
          <w:sz w:val="24"/>
          <w:szCs w:val="24"/>
        </w:rPr>
        <w:t xml:space="preserve"> netto</w:t>
      </w:r>
      <w:r w:rsidRPr="002249B1">
        <w:rPr>
          <w:rFonts w:ascii="Arial" w:hAnsi="Arial" w:cs="Arial"/>
          <w:sz w:val="24"/>
          <w:szCs w:val="24"/>
        </w:rPr>
        <w:t xml:space="preserve"> ( słownie złotych:</w:t>
      </w:r>
      <w:r w:rsidR="007D5F2D">
        <w:rPr>
          <w:rFonts w:ascii="Arial" w:hAnsi="Arial" w:cs="Arial"/>
          <w:sz w:val="24"/>
          <w:szCs w:val="24"/>
        </w:rPr>
        <w:t xml:space="preserve"> </w:t>
      </w:r>
      <w:r w:rsidR="00352656">
        <w:rPr>
          <w:rFonts w:ascii="Arial" w:hAnsi="Arial" w:cs="Arial"/>
          <w:sz w:val="24"/>
          <w:szCs w:val="24"/>
        </w:rPr>
        <w:t>sto pięćdziesiąt zł</w:t>
      </w:r>
      <w:r w:rsidR="007D5F2D">
        <w:rPr>
          <w:rFonts w:ascii="Arial" w:hAnsi="Arial" w:cs="Arial"/>
          <w:sz w:val="24"/>
          <w:szCs w:val="24"/>
        </w:rPr>
        <w:t xml:space="preserve"> </w:t>
      </w:r>
      <w:r w:rsidR="00352656">
        <w:rPr>
          <w:rFonts w:ascii="Arial" w:hAnsi="Arial" w:cs="Arial"/>
          <w:sz w:val="24"/>
          <w:szCs w:val="24"/>
        </w:rPr>
        <w:t>00</w:t>
      </w:r>
      <w:r w:rsidR="007D5F2D">
        <w:rPr>
          <w:rFonts w:ascii="Arial" w:hAnsi="Arial" w:cs="Arial"/>
          <w:sz w:val="24"/>
          <w:szCs w:val="24"/>
        </w:rPr>
        <w:t>/100)</w:t>
      </w:r>
    </w:p>
    <w:p w14:paraId="3593FDD5" w14:textId="77777777" w:rsidR="00697CB6" w:rsidRPr="002249B1" w:rsidRDefault="00697CB6" w:rsidP="00697CB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 xml:space="preserve">wadium należy wnieść w formie pieniężnej dokonując przelewu na konto bankowe Urzędu Gminy i Miasta w Czerwionce-Leszczynach – </w:t>
      </w:r>
      <w:r w:rsidRPr="001B2985">
        <w:rPr>
          <w:rFonts w:ascii="Arial" w:hAnsi="Arial" w:cs="Arial"/>
          <w:b/>
          <w:bCs/>
          <w:sz w:val="24"/>
          <w:szCs w:val="24"/>
        </w:rPr>
        <w:t xml:space="preserve">Mikołowski Bank Spółdzielczy nr 68 8436 0003 0000 0026 8500 0009 </w:t>
      </w:r>
      <w:r w:rsidRPr="002249B1">
        <w:rPr>
          <w:rFonts w:ascii="Arial" w:hAnsi="Arial" w:cs="Arial"/>
          <w:sz w:val="24"/>
          <w:szCs w:val="24"/>
        </w:rPr>
        <w:t>z tytułem przelewu: „</w:t>
      </w:r>
      <w:r w:rsidR="007D5F2D">
        <w:rPr>
          <w:rFonts w:ascii="Arial" w:hAnsi="Arial" w:cs="Arial"/>
          <w:sz w:val="24"/>
          <w:szCs w:val="24"/>
        </w:rPr>
        <w:t>Wadium dot. p</w:t>
      </w:r>
      <w:r w:rsidRPr="002249B1">
        <w:rPr>
          <w:rFonts w:ascii="Arial" w:hAnsi="Arial" w:cs="Arial"/>
          <w:sz w:val="24"/>
          <w:szCs w:val="24"/>
        </w:rPr>
        <w:t>rzetarg</w:t>
      </w:r>
      <w:r w:rsidR="007D5F2D">
        <w:rPr>
          <w:rFonts w:ascii="Arial" w:hAnsi="Arial" w:cs="Arial"/>
          <w:sz w:val="24"/>
          <w:szCs w:val="24"/>
        </w:rPr>
        <w:t>u</w:t>
      </w:r>
      <w:r w:rsidRPr="002249B1">
        <w:rPr>
          <w:rFonts w:ascii="Arial" w:hAnsi="Arial" w:cs="Arial"/>
          <w:sz w:val="24"/>
          <w:szCs w:val="24"/>
        </w:rPr>
        <w:t xml:space="preserve"> na dzierżawę, działka nr 146/16</w:t>
      </w:r>
      <w:r w:rsidR="006B2CE9" w:rsidRPr="002249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2CE9" w:rsidRPr="002249B1">
        <w:rPr>
          <w:rFonts w:ascii="Arial" w:hAnsi="Arial" w:cs="Arial"/>
          <w:sz w:val="24"/>
          <w:szCs w:val="24"/>
        </w:rPr>
        <w:t>obr</w:t>
      </w:r>
      <w:proofErr w:type="spellEnd"/>
      <w:r w:rsidR="006B2CE9" w:rsidRPr="002249B1">
        <w:rPr>
          <w:rFonts w:ascii="Arial" w:hAnsi="Arial" w:cs="Arial"/>
          <w:sz w:val="24"/>
          <w:szCs w:val="24"/>
        </w:rPr>
        <w:t>. Bełk oraz wpisać nazwisko lub nazwę podmiotu,</w:t>
      </w:r>
      <w:r w:rsidR="007D5F2D">
        <w:rPr>
          <w:rFonts w:ascii="Arial" w:hAnsi="Arial" w:cs="Arial"/>
          <w:sz w:val="24"/>
          <w:szCs w:val="24"/>
        </w:rPr>
        <w:t xml:space="preserve"> przystępującego do przetargu</w:t>
      </w:r>
      <w:r w:rsidR="006B2CE9" w:rsidRPr="002249B1">
        <w:rPr>
          <w:rFonts w:ascii="Arial" w:hAnsi="Arial" w:cs="Arial"/>
          <w:sz w:val="24"/>
          <w:szCs w:val="24"/>
        </w:rPr>
        <w:t xml:space="preserve">”. </w:t>
      </w:r>
      <w:r w:rsidR="006B2CE9" w:rsidRPr="002249B1">
        <w:rPr>
          <w:rFonts w:ascii="Arial" w:hAnsi="Arial" w:cs="Arial"/>
          <w:sz w:val="24"/>
          <w:szCs w:val="24"/>
        </w:rPr>
        <w:lastRenderedPageBreak/>
        <w:t>Wadium winno być uznane na rachunku Urzędu</w:t>
      </w:r>
      <w:r w:rsidR="00EB341E">
        <w:rPr>
          <w:rFonts w:ascii="Arial" w:hAnsi="Arial" w:cs="Arial"/>
          <w:sz w:val="24"/>
          <w:szCs w:val="24"/>
        </w:rPr>
        <w:t xml:space="preserve"> Gminy i Miasta Czerwionka-Leszczyny</w:t>
      </w:r>
      <w:r w:rsidR="006B2CE9" w:rsidRPr="002249B1">
        <w:rPr>
          <w:rFonts w:ascii="Arial" w:hAnsi="Arial" w:cs="Arial"/>
          <w:sz w:val="24"/>
          <w:szCs w:val="24"/>
        </w:rPr>
        <w:t xml:space="preserve"> najpóźniej w dniu</w:t>
      </w:r>
      <w:r w:rsidR="001B2985">
        <w:rPr>
          <w:rFonts w:ascii="Arial" w:hAnsi="Arial" w:cs="Arial"/>
          <w:sz w:val="24"/>
          <w:szCs w:val="24"/>
        </w:rPr>
        <w:t xml:space="preserve"> </w:t>
      </w:r>
      <w:r w:rsidR="001B2985" w:rsidRPr="001B2985">
        <w:rPr>
          <w:rFonts w:ascii="Arial" w:hAnsi="Arial" w:cs="Arial"/>
          <w:b/>
          <w:bCs/>
          <w:sz w:val="24"/>
          <w:szCs w:val="24"/>
        </w:rPr>
        <w:t>1</w:t>
      </w:r>
      <w:r w:rsidR="0042700A">
        <w:rPr>
          <w:rFonts w:ascii="Arial" w:hAnsi="Arial" w:cs="Arial"/>
          <w:b/>
          <w:bCs/>
          <w:sz w:val="24"/>
          <w:szCs w:val="24"/>
        </w:rPr>
        <w:t>5</w:t>
      </w:r>
      <w:r w:rsidR="001B2985" w:rsidRPr="001B2985">
        <w:rPr>
          <w:rFonts w:ascii="Arial" w:hAnsi="Arial" w:cs="Arial"/>
          <w:b/>
          <w:bCs/>
          <w:sz w:val="24"/>
          <w:szCs w:val="24"/>
        </w:rPr>
        <w:t>.05.2025 r.</w:t>
      </w:r>
    </w:p>
    <w:p w14:paraId="097DB531" w14:textId="77777777" w:rsidR="006B2CE9" w:rsidRPr="002249B1" w:rsidRDefault="006B2CE9" w:rsidP="00697CB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 xml:space="preserve">wadium </w:t>
      </w:r>
      <w:r w:rsidR="00293401">
        <w:rPr>
          <w:rFonts w:ascii="Arial" w:hAnsi="Arial" w:cs="Arial"/>
          <w:sz w:val="24"/>
          <w:szCs w:val="24"/>
        </w:rPr>
        <w:t>zostanie zaliczone na poczet opłaty z tytułu</w:t>
      </w:r>
      <w:r w:rsidR="0049220D">
        <w:rPr>
          <w:rFonts w:ascii="Arial" w:hAnsi="Arial" w:cs="Arial"/>
          <w:sz w:val="24"/>
          <w:szCs w:val="24"/>
        </w:rPr>
        <w:t xml:space="preserve"> czynszu dzierżawnego</w:t>
      </w:r>
      <w:r w:rsidR="00293401">
        <w:rPr>
          <w:rFonts w:ascii="Arial" w:hAnsi="Arial" w:cs="Arial"/>
          <w:sz w:val="24"/>
          <w:szCs w:val="24"/>
        </w:rPr>
        <w:t>,</w:t>
      </w:r>
      <w:r w:rsidR="0049220D">
        <w:rPr>
          <w:rFonts w:ascii="Arial" w:hAnsi="Arial" w:cs="Arial"/>
          <w:sz w:val="24"/>
          <w:szCs w:val="24"/>
        </w:rPr>
        <w:t xml:space="preserve"> </w:t>
      </w:r>
      <w:r w:rsidR="00C83CB0">
        <w:rPr>
          <w:rFonts w:ascii="Arial" w:hAnsi="Arial" w:cs="Arial"/>
          <w:sz w:val="24"/>
          <w:szCs w:val="24"/>
        </w:rPr>
        <w:t>naliczonej z</w:t>
      </w:r>
      <w:r w:rsidR="0049220D">
        <w:rPr>
          <w:rFonts w:ascii="Arial" w:hAnsi="Arial" w:cs="Arial"/>
          <w:sz w:val="24"/>
          <w:szCs w:val="24"/>
        </w:rPr>
        <w:t>a okres od podpisania umowy do 31.12.2025 r.</w:t>
      </w:r>
      <w:r w:rsidR="00EB341E">
        <w:rPr>
          <w:rFonts w:ascii="Arial" w:hAnsi="Arial" w:cs="Arial"/>
          <w:sz w:val="24"/>
          <w:szCs w:val="24"/>
        </w:rPr>
        <w:t xml:space="preserve"> na rzecz oferenta, który wygra przetarg.</w:t>
      </w:r>
    </w:p>
    <w:p w14:paraId="369CBFFD" w14:textId="77777777" w:rsidR="000520D9" w:rsidRPr="002249B1" w:rsidRDefault="000520D9" w:rsidP="00697CB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wpłacone wadium podlega:</w:t>
      </w:r>
    </w:p>
    <w:p w14:paraId="367E26AD" w14:textId="77777777" w:rsidR="000520D9" w:rsidRPr="002249B1" w:rsidRDefault="000520D9" w:rsidP="000520D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zwrotowi pozostałym uczestnikom</w:t>
      </w:r>
      <w:r w:rsidR="00352656">
        <w:rPr>
          <w:rFonts w:ascii="Arial" w:hAnsi="Arial" w:cs="Arial"/>
          <w:sz w:val="24"/>
          <w:szCs w:val="24"/>
        </w:rPr>
        <w:t>, niezwłocznie</w:t>
      </w:r>
      <w:r w:rsidRPr="002249B1">
        <w:rPr>
          <w:rFonts w:ascii="Arial" w:hAnsi="Arial" w:cs="Arial"/>
          <w:sz w:val="24"/>
          <w:szCs w:val="24"/>
        </w:rPr>
        <w:t xml:space="preserve"> od dnia rozstrzygnięcia przetargu</w:t>
      </w:r>
      <w:r w:rsidR="00352656">
        <w:rPr>
          <w:rFonts w:ascii="Arial" w:hAnsi="Arial" w:cs="Arial"/>
          <w:sz w:val="24"/>
          <w:szCs w:val="24"/>
        </w:rPr>
        <w:t>,</w:t>
      </w:r>
      <w:r w:rsidRPr="002249B1">
        <w:rPr>
          <w:rFonts w:ascii="Arial" w:hAnsi="Arial" w:cs="Arial"/>
          <w:sz w:val="24"/>
          <w:szCs w:val="24"/>
        </w:rPr>
        <w:t xml:space="preserve"> na wskazane konto bankowe zgodnie </w:t>
      </w:r>
      <w:r w:rsidR="002249B1">
        <w:rPr>
          <w:rFonts w:ascii="Arial" w:hAnsi="Arial" w:cs="Arial"/>
          <w:sz w:val="24"/>
          <w:szCs w:val="24"/>
        </w:rPr>
        <w:br/>
      </w:r>
      <w:r w:rsidRPr="002249B1">
        <w:rPr>
          <w:rFonts w:ascii="Arial" w:hAnsi="Arial" w:cs="Arial"/>
          <w:sz w:val="24"/>
          <w:szCs w:val="24"/>
        </w:rPr>
        <w:t>ze złożoną pisemną dyspozycją,</w:t>
      </w:r>
    </w:p>
    <w:p w14:paraId="209E858E" w14:textId="77777777" w:rsidR="000520D9" w:rsidRPr="002249B1" w:rsidRDefault="000520D9" w:rsidP="000520D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 xml:space="preserve">przepadkowi, jeżeli osoba ustalona jako zwycięzca przetargu nie przystąpi bez usprawiedliwienia do zawarcia umowy dzierżawy </w:t>
      </w:r>
      <w:r w:rsidR="002249B1">
        <w:rPr>
          <w:rFonts w:ascii="Arial" w:hAnsi="Arial" w:cs="Arial"/>
          <w:sz w:val="24"/>
          <w:szCs w:val="24"/>
        </w:rPr>
        <w:br/>
      </w:r>
      <w:r w:rsidRPr="002249B1">
        <w:rPr>
          <w:rFonts w:ascii="Arial" w:hAnsi="Arial" w:cs="Arial"/>
          <w:sz w:val="24"/>
          <w:szCs w:val="24"/>
        </w:rPr>
        <w:t>w miejscu i terminie podanym w zawiadomieniu.</w:t>
      </w:r>
    </w:p>
    <w:p w14:paraId="7C764FBB" w14:textId="77777777" w:rsidR="00B60F28" w:rsidRPr="002249B1" w:rsidRDefault="00B60F28" w:rsidP="00B60F28">
      <w:pPr>
        <w:pStyle w:val="Akapitzlist"/>
        <w:spacing w:line="276" w:lineRule="auto"/>
        <w:ind w:left="1776"/>
        <w:jc w:val="both"/>
        <w:rPr>
          <w:rFonts w:ascii="Arial" w:hAnsi="Arial" w:cs="Arial"/>
          <w:sz w:val="24"/>
          <w:szCs w:val="24"/>
        </w:rPr>
      </w:pPr>
    </w:p>
    <w:p w14:paraId="61DDAD25" w14:textId="77777777" w:rsidR="000520D9" w:rsidRPr="002249B1" w:rsidRDefault="000520D9" w:rsidP="000520D9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249B1">
        <w:rPr>
          <w:rFonts w:ascii="Arial" w:hAnsi="Arial" w:cs="Arial"/>
          <w:sz w:val="24"/>
          <w:szCs w:val="24"/>
          <w:u w:val="single"/>
        </w:rPr>
        <w:t>Komisja przetargowa</w:t>
      </w:r>
    </w:p>
    <w:p w14:paraId="10485A28" w14:textId="77777777" w:rsidR="00EB341E" w:rsidRDefault="000520D9" w:rsidP="000520D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341E">
        <w:rPr>
          <w:rFonts w:ascii="Arial" w:hAnsi="Arial" w:cs="Arial"/>
          <w:sz w:val="24"/>
          <w:szCs w:val="24"/>
        </w:rPr>
        <w:t xml:space="preserve">komisja składa się z 5 osób tj. przewodniczących komisji, jego zastępca oraz pozostali członkowie komisji. </w:t>
      </w:r>
    </w:p>
    <w:p w14:paraId="42B771B8" w14:textId="77777777" w:rsidR="000520D9" w:rsidRPr="00EB341E" w:rsidRDefault="000520D9" w:rsidP="000520D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341E">
        <w:rPr>
          <w:rFonts w:ascii="Arial" w:hAnsi="Arial" w:cs="Arial"/>
          <w:sz w:val="24"/>
          <w:szCs w:val="24"/>
        </w:rPr>
        <w:t>w przetargu nie mogą uczestniczyć osoby wchodzące w skład komisji oraz osoby bliskie</w:t>
      </w:r>
      <w:r w:rsidR="00D7003D" w:rsidRPr="00EB341E">
        <w:rPr>
          <w:rFonts w:ascii="Arial" w:hAnsi="Arial" w:cs="Arial"/>
          <w:sz w:val="24"/>
          <w:szCs w:val="24"/>
        </w:rPr>
        <w:t>,</w:t>
      </w:r>
      <w:r w:rsidRPr="00EB341E">
        <w:rPr>
          <w:rFonts w:ascii="Arial" w:hAnsi="Arial" w:cs="Arial"/>
          <w:sz w:val="24"/>
          <w:szCs w:val="24"/>
        </w:rPr>
        <w:t xml:space="preserve"> tym osobom w rozumieniu art. 4 ust. 13 ustawy z dnia 21 sierpnia 1997 r. o gospodarce nieruchomościami ( </w:t>
      </w:r>
      <w:proofErr w:type="spellStart"/>
      <w:r w:rsidRPr="00EB341E">
        <w:rPr>
          <w:rFonts w:ascii="Arial" w:hAnsi="Arial" w:cs="Arial"/>
          <w:sz w:val="24"/>
          <w:szCs w:val="24"/>
        </w:rPr>
        <w:t>t.j</w:t>
      </w:r>
      <w:proofErr w:type="spellEnd"/>
      <w:r w:rsidRPr="00EB341E">
        <w:rPr>
          <w:rFonts w:ascii="Arial" w:hAnsi="Arial" w:cs="Arial"/>
          <w:sz w:val="24"/>
          <w:szCs w:val="24"/>
        </w:rPr>
        <w:t xml:space="preserve">. Dz. U. z 2024 r. poz. 1145 z </w:t>
      </w:r>
      <w:proofErr w:type="spellStart"/>
      <w:r w:rsidRPr="00EB341E">
        <w:rPr>
          <w:rFonts w:ascii="Arial" w:hAnsi="Arial" w:cs="Arial"/>
          <w:sz w:val="24"/>
          <w:szCs w:val="24"/>
        </w:rPr>
        <w:t>późn</w:t>
      </w:r>
      <w:proofErr w:type="spellEnd"/>
      <w:r w:rsidRPr="00EB341E">
        <w:rPr>
          <w:rFonts w:ascii="Arial" w:hAnsi="Arial" w:cs="Arial"/>
          <w:sz w:val="24"/>
          <w:szCs w:val="24"/>
        </w:rPr>
        <w:t>. zm.</w:t>
      </w:r>
    </w:p>
    <w:p w14:paraId="12927ABC" w14:textId="77777777" w:rsidR="00B60F28" w:rsidRPr="002249B1" w:rsidRDefault="00B60F28" w:rsidP="00B60F28">
      <w:pPr>
        <w:pStyle w:val="Akapitzlist"/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187B3E70" w14:textId="77777777" w:rsidR="00DE41A1" w:rsidRPr="002249B1" w:rsidRDefault="00DE41A1" w:rsidP="00DE41A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249B1">
        <w:rPr>
          <w:rFonts w:ascii="Arial" w:hAnsi="Arial" w:cs="Arial"/>
          <w:sz w:val="24"/>
          <w:szCs w:val="24"/>
          <w:u w:val="single"/>
        </w:rPr>
        <w:t>Przebieg przetargu:</w:t>
      </w:r>
    </w:p>
    <w:p w14:paraId="4B1714BF" w14:textId="77777777" w:rsidR="00DE41A1" w:rsidRPr="002249B1" w:rsidRDefault="00F871E9" w:rsidP="00DE41A1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E41A1" w:rsidRPr="002249B1">
        <w:rPr>
          <w:rFonts w:ascii="Arial" w:hAnsi="Arial" w:cs="Arial"/>
          <w:sz w:val="24"/>
          <w:szCs w:val="24"/>
        </w:rPr>
        <w:t>rzed przystąpieniem do przetargu:</w:t>
      </w:r>
    </w:p>
    <w:p w14:paraId="4F83B6DB" w14:textId="77777777" w:rsidR="00EB341E" w:rsidRDefault="00DE41A1" w:rsidP="00DE41A1">
      <w:pPr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 xml:space="preserve">- uczestnicy lub osoby upoważnione do ich reprezentowania wpisują się na listę obecności, przy jednoczesnym sprawdzeniu dokumentów potwierdzających tożsamość. Lista obecności zawiera w szczególności odpowiednio imię i nazwisko oraz adres osoby fizycznej albo nazwę  oraz siedzibę, jeżeli uczestnikiem jest osoba prawna lub inny podmiot. </w:t>
      </w:r>
      <w:r w:rsidR="002249B1">
        <w:rPr>
          <w:rFonts w:ascii="Arial" w:hAnsi="Arial" w:cs="Arial"/>
          <w:sz w:val="24"/>
          <w:szCs w:val="24"/>
        </w:rPr>
        <w:br/>
      </w:r>
      <w:r w:rsidRPr="002249B1">
        <w:rPr>
          <w:rFonts w:ascii="Arial" w:hAnsi="Arial" w:cs="Arial"/>
          <w:sz w:val="24"/>
          <w:szCs w:val="24"/>
        </w:rPr>
        <w:t xml:space="preserve">W przypadku jeżeli uczestnik działa poprzez przedstawiciela na listę obecności wpisuje się dodatkowo dane przedstawiciela. </w:t>
      </w:r>
    </w:p>
    <w:p w14:paraId="0B0AD6BD" w14:textId="77777777" w:rsidR="00DE41A1" w:rsidRPr="002249B1" w:rsidRDefault="00DE41A1" w:rsidP="00DE41A1">
      <w:pPr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- uczestnicy lub osoby upoważnione do ich reprezentowania składają komisji przetargowej dokumenty, o których umowa w § 6</w:t>
      </w:r>
      <w:r w:rsidRPr="002249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49B1">
        <w:rPr>
          <w:rFonts w:ascii="Arial" w:hAnsi="Arial" w:cs="Arial"/>
          <w:sz w:val="24"/>
          <w:szCs w:val="24"/>
        </w:rPr>
        <w:t xml:space="preserve">ust. 1 pkt. 2)  nin. </w:t>
      </w:r>
      <w:r w:rsidR="00EC300D">
        <w:rPr>
          <w:rFonts w:ascii="Arial" w:hAnsi="Arial" w:cs="Arial"/>
          <w:sz w:val="24"/>
          <w:szCs w:val="24"/>
        </w:rPr>
        <w:t>ogłoszenia</w:t>
      </w:r>
      <w:r w:rsidRPr="002249B1">
        <w:rPr>
          <w:rFonts w:ascii="Arial" w:hAnsi="Arial" w:cs="Arial"/>
          <w:sz w:val="24"/>
          <w:szCs w:val="24"/>
        </w:rPr>
        <w:t xml:space="preserve"> oraz składają na wskazanym formularzu oświadczenia, </w:t>
      </w:r>
      <w:r w:rsidR="002249B1">
        <w:rPr>
          <w:rFonts w:ascii="Arial" w:hAnsi="Arial" w:cs="Arial"/>
          <w:sz w:val="24"/>
          <w:szCs w:val="24"/>
        </w:rPr>
        <w:br/>
      </w:r>
      <w:r w:rsidRPr="002249B1">
        <w:rPr>
          <w:rFonts w:ascii="Arial" w:hAnsi="Arial" w:cs="Arial"/>
          <w:sz w:val="24"/>
          <w:szCs w:val="24"/>
        </w:rPr>
        <w:t>o których mowa § 6</w:t>
      </w:r>
      <w:r w:rsidRPr="002249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49B1">
        <w:rPr>
          <w:rFonts w:ascii="Arial" w:hAnsi="Arial" w:cs="Arial"/>
          <w:sz w:val="24"/>
          <w:szCs w:val="24"/>
        </w:rPr>
        <w:t xml:space="preserve">ust. 1 pkt. 3) nin. </w:t>
      </w:r>
      <w:r w:rsidR="00EC300D">
        <w:rPr>
          <w:rFonts w:ascii="Arial" w:hAnsi="Arial" w:cs="Arial"/>
          <w:sz w:val="24"/>
          <w:szCs w:val="24"/>
        </w:rPr>
        <w:t>ogłoszenia</w:t>
      </w:r>
      <w:r w:rsidRPr="002249B1">
        <w:rPr>
          <w:rFonts w:ascii="Arial" w:hAnsi="Arial" w:cs="Arial"/>
          <w:sz w:val="24"/>
          <w:szCs w:val="24"/>
        </w:rPr>
        <w:t>;</w:t>
      </w:r>
    </w:p>
    <w:p w14:paraId="39DCC8B5" w14:textId="77777777" w:rsidR="00DE41A1" w:rsidRPr="002249B1" w:rsidRDefault="00DE41A1" w:rsidP="00DE41A1">
      <w:pPr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 xml:space="preserve">- komisja przetargowa dokonuje weryfikacji dokumentów, o których mowa </w:t>
      </w:r>
      <w:r w:rsidR="002249B1">
        <w:rPr>
          <w:rFonts w:ascii="Arial" w:hAnsi="Arial" w:cs="Arial"/>
          <w:sz w:val="24"/>
          <w:szCs w:val="24"/>
        </w:rPr>
        <w:br/>
      </w:r>
      <w:r w:rsidRPr="002249B1">
        <w:rPr>
          <w:rFonts w:ascii="Arial" w:hAnsi="Arial" w:cs="Arial"/>
          <w:sz w:val="24"/>
          <w:szCs w:val="24"/>
        </w:rPr>
        <w:t xml:space="preserve">w zdaniu poprzedzającym i na tej podstawie dopuszcza do udziału </w:t>
      </w:r>
      <w:r w:rsidR="002249B1">
        <w:rPr>
          <w:rFonts w:ascii="Arial" w:hAnsi="Arial" w:cs="Arial"/>
          <w:sz w:val="24"/>
          <w:szCs w:val="24"/>
        </w:rPr>
        <w:br/>
      </w:r>
      <w:r w:rsidRPr="002249B1">
        <w:rPr>
          <w:rFonts w:ascii="Arial" w:hAnsi="Arial" w:cs="Arial"/>
          <w:sz w:val="24"/>
          <w:szCs w:val="24"/>
        </w:rPr>
        <w:t xml:space="preserve">w przetargu  podmioty spełniające warunki określone w § 6 ust. 1 nin. </w:t>
      </w:r>
      <w:r w:rsidR="00115C32">
        <w:rPr>
          <w:rFonts w:ascii="Arial" w:hAnsi="Arial" w:cs="Arial"/>
          <w:sz w:val="24"/>
          <w:szCs w:val="24"/>
        </w:rPr>
        <w:t>ogłoszenia o przetargu</w:t>
      </w:r>
      <w:r w:rsidRPr="002249B1">
        <w:rPr>
          <w:rFonts w:ascii="Arial" w:hAnsi="Arial" w:cs="Arial"/>
          <w:sz w:val="24"/>
          <w:szCs w:val="24"/>
        </w:rPr>
        <w:t xml:space="preserve"> a następnie zarządza otwarcie przetargu;</w:t>
      </w:r>
    </w:p>
    <w:p w14:paraId="660C9C7F" w14:textId="77777777" w:rsidR="00DE41A1" w:rsidRPr="002249B1" w:rsidRDefault="00DE41A1" w:rsidP="00DE41A1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2) po otwarciu przetargu przewodniczący komisji lub osoba  upoważniona przez przewodniczącego komisji do prowadzenia przetargu podaje do wiadomości:</w:t>
      </w:r>
    </w:p>
    <w:p w14:paraId="0CDC9EB0" w14:textId="77777777" w:rsidR="00CE5F60" w:rsidRPr="002249B1" w:rsidRDefault="00CE5F60" w:rsidP="002249B1">
      <w:pPr>
        <w:spacing w:line="276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- informację o dopuszczonych uczestnikach przetargu;</w:t>
      </w:r>
    </w:p>
    <w:p w14:paraId="06C084A8" w14:textId="77777777" w:rsidR="00CE5F60" w:rsidRPr="002249B1" w:rsidRDefault="00CE5F60" w:rsidP="002249B1">
      <w:pPr>
        <w:spacing w:line="276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lastRenderedPageBreak/>
        <w:t>- informacje dotyczące przedmiotu przetargu;</w:t>
      </w:r>
    </w:p>
    <w:p w14:paraId="22ADD5C8" w14:textId="77777777" w:rsidR="00CE5F60" w:rsidRPr="002249B1" w:rsidRDefault="00CE5F60" w:rsidP="002249B1">
      <w:pPr>
        <w:spacing w:line="276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- informacje dotyczące zasad licytacji;</w:t>
      </w:r>
    </w:p>
    <w:p w14:paraId="01EF2EB4" w14:textId="77777777" w:rsidR="0009620B" w:rsidRDefault="00CE5F60" w:rsidP="0009620B">
      <w:pPr>
        <w:spacing w:line="276" w:lineRule="auto"/>
        <w:ind w:left="709" w:firstLine="707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-</w:t>
      </w:r>
      <w:r w:rsidR="0009620B">
        <w:rPr>
          <w:rFonts w:ascii="Arial" w:hAnsi="Arial" w:cs="Arial"/>
          <w:sz w:val="24"/>
          <w:szCs w:val="24"/>
        </w:rPr>
        <w:t xml:space="preserve"> skład komisji przetargowej.</w:t>
      </w:r>
    </w:p>
    <w:p w14:paraId="4FDF6916" w14:textId="77777777" w:rsidR="00DE41A1" w:rsidRPr="002249B1" w:rsidRDefault="00CE5F60" w:rsidP="0009620B">
      <w:pPr>
        <w:spacing w:line="276" w:lineRule="auto"/>
        <w:ind w:left="709" w:firstLine="707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br/>
        <w:t>3) wyłonienie najwyższej oferty na wysokość czynszu dzierżawnego następuje w drodze licytacji oferentów o co najmniej minimaln</w:t>
      </w:r>
      <w:r w:rsidR="0009620B">
        <w:rPr>
          <w:rFonts w:ascii="Arial" w:hAnsi="Arial" w:cs="Arial"/>
          <w:sz w:val="24"/>
          <w:szCs w:val="24"/>
        </w:rPr>
        <w:t>ą</w:t>
      </w:r>
      <w:r w:rsidRPr="002249B1">
        <w:rPr>
          <w:rFonts w:ascii="Arial" w:hAnsi="Arial" w:cs="Arial"/>
          <w:sz w:val="24"/>
          <w:szCs w:val="24"/>
        </w:rPr>
        <w:t xml:space="preserve"> kwotę postąpienia, która </w:t>
      </w:r>
      <w:r w:rsidR="00840F14">
        <w:rPr>
          <w:rFonts w:ascii="Arial" w:hAnsi="Arial" w:cs="Arial"/>
          <w:sz w:val="24"/>
          <w:szCs w:val="24"/>
        </w:rPr>
        <w:t xml:space="preserve">nie może wynosić mniej niż 1 % ceny wywoławczej, z zaokrągleniem w górę do pełnych </w:t>
      </w:r>
      <w:r w:rsidR="00005D77">
        <w:rPr>
          <w:rFonts w:ascii="Arial" w:hAnsi="Arial" w:cs="Arial"/>
          <w:sz w:val="24"/>
          <w:szCs w:val="24"/>
        </w:rPr>
        <w:t>dziesiątek</w:t>
      </w:r>
      <w:r w:rsidR="00840F14">
        <w:rPr>
          <w:rFonts w:ascii="Arial" w:hAnsi="Arial" w:cs="Arial"/>
          <w:sz w:val="24"/>
          <w:szCs w:val="24"/>
        </w:rPr>
        <w:t>.</w:t>
      </w:r>
    </w:p>
    <w:p w14:paraId="48CF4597" w14:textId="77777777" w:rsidR="00CE5F60" w:rsidRPr="002249B1" w:rsidRDefault="00CE5F60" w:rsidP="00DE41A1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 xml:space="preserve">4) do udziału w przetargu konieczne jest dokonanie jednego minimalnego postąpienia, również w przypadku, gdy do przetargu zostanie dopuszczona tylko </w:t>
      </w:r>
      <w:r w:rsidR="0009620B">
        <w:rPr>
          <w:rFonts w:ascii="Arial" w:hAnsi="Arial" w:cs="Arial"/>
          <w:sz w:val="24"/>
          <w:szCs w:val="24"/>
        </w:rPr>
        <w:t>jeden podmiot</w:t>
      </w:r>
      <w:r w:rsidRPr="002249B1">
        <w:rPr>
          <w:rFonts w:ascii="Arial" w:hAnsi="Arial" w:cs="Arial"/>
          <w:sz w:val="24"/>
          <w:szCs w:val="24"/>
        </w:rPr>
        <w:t xml:space="preserve">. W przypadku, gdy żadna z osób, które zgłosiły się na przetarg, nie dokona minimalnego postąpienia, przetarg uważa się za </w:t>
      </w:r>
      <w:r w:rsidR="0009620B">
        <w:rPr>
          <w:rFonts w:ascii="Arial" w:hAnsi="Arial" w:cs="Arial"/>
          <w:sz w:val="24"/>
          <w:szCs w:val="24"/>
        </w:rPr>
        <w:t>zakończony wynikiem negatywnym.</w:t>
      </w:r>
    </w:p>
    <w:p w14:paraId="52AD7F1B" w14:textId="77777777" w:rsidR="00CE5F60" w:rsidRPr="002249B1" w:rsidRDefault="00CE5F60" w:rsidP="00DE41A1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5) uczestnicy przetargu zgłaszają ustnie kolejne postąpienia stawki czynszu, dopóki  mimo trzykrotnego wywołania nie ma dalszych postąpień.</w:t>
      </w:r>
    </w:p>
    <w:p w14:paraId="64F21310" w14:textId="77777777" w:rsidR="00CE5F60" w:rsidRPr="002249B1" w:rsidRDefault="00CE5F60" w:rsidP="00DE41A1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6) po trzykrotnym wywołaniu najwyższej stawki czynszu dalsze postąpienia nie są przyjmowane, a osoba prowadząca licytację zamyka przetarg i ogłasza imię i nazwisko albo nazwę osoby, która wygrała przetarg.</w:t>
      </w:r>
    </w:p>
    <w:p w14:paraId="35D22800" w14:textId="77777777" w:rsidR="00CE5F60" w:rsidRPr="002249B1" w:rsidRDefault="00CE5F60" w:rsidP="00F871E9">
      <w:pPr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7)</w:t>
      </w:r>
      <w:r w:rsidR="00F871E9">
        <w:rPr>
          <w:rFonts w:ascii="Arial" w:hAnsi="Arial" w:cs="Arial"/>
          <w:sz w:val="24"/>
          <w:szCs w:val="24"/>
        </w:rPr>
        <w:t xml:space="preserve"> </w:t>
      </w:r>
      <w:r w:rsidRPr="002249B1">
        <w:rPr>
          <w:rFonts w:ascii="Arial" w:hAnsi="Arial" w:cs="Arial"/>
          <w:sz w:val="24"/>
          <w:szCs w:val="24"/>
        </w:rPr>
        <w:t xml:space="preserve">komisja przetargowa sporządza protokół z przetargu w </w:t>
      </w:r>
      <w:r w:rsidR="0009620B">
        <w:rPr>
          <w:rFonts w:ascii="Arial" w:hAnsi="Arial" w:cs="Arial"/>
          <w:sz w:val="24"/>
          <w:szCs w:val="24"/>
        </w:rPr>
        <w:t>trzech</w:t>
      </w:r>
      <w:r w:rsidRPr="002249B1">
        <w:rPr>
          <w:rFonts w:ascii="Arial" w:hAnsi="Arial" w:cs="Arial"/>
          <w:sz w:val="24"/>
          <w:szCs w:val="24"/>
        </w:rPr>
        <w:t xml:space="preserve"> egzemplarzach, po </w:t>
      </w:r>
      <w:r w:rsidR="0009620B">
        <w:rPr>
          <w:rFonts w:ascii="Arial" w:hAnsi="Arial" w:cs="Arial"/>
          <w:sz w:val="24"/>
          <w:szCs w:val="24"/>
        </w:rPr>
        <w:t>dwa</w:t>
      </w:r>
      <w:r w:rsidRPr="002249B1">
        <w:rPr>
          <w:rFonts w:ascii="Arial" w:hAnsi="Arial" w:cs="Arial"/>
          <w:sz w:val="24"/>
          <w:szCs w:val="24"/>
        </w:rPr>
        <w:t xml:space="preserve"> dla organizatora i</w:t>
      </w:r>
      <w:r w:rsidR="0009620B">
        <w:rPr>
          <w:rFonts w:ascii="Arial" w:hAnsi="Arial" w:cs="Arial"/>
          <w:sz w:val="24"/>
          <w:szCs w:val="24"/>
        </w:rPr>
        <w:t xml:space="preserve"> jeden dla podmiotu</w:t>
      </w:r>
      <w:r w:rsidRPr="002249B1">
        <w:rPr>
          <w:rFonts w:ascii="Arial" w:hAnsi="Arial" w:cs="Arial"/>
          <w:sz w:val="24"/>
          <w:szCs w:val="24"/>
        </w:rPr>
        <w:t>, która wygrała przetarg. Protokół stanowi podstawę do zawarcia umowy dzierżawy.</w:t>
      </w:r>
    </w:p>
    <w:p w14:paraId="5A556403" w14:textId="77777777" w:rsidR="00CE5F60" w:rsidRPr="002249B1" w:rsidRDefault="00B60F28" w:rsidP="00B60F28">
      <w:pPr>
        <w:spacing w:line="276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  <w:r w:rsidRPr="002249B1">
        <w:rPr>
          <w:rFonts w:ascii="Arial" w:hAnsi="Arial" w:cs="Arial"/>
          <w:sz w:val="24"/>
          <w:szCs w:val="24"/>
          <w:u w:val="single"/>
        </w:rPr>
        <w:t xml:space="preserve">5. Przetarg uznaje się za </w:t>
      </w:r>
      <w:r w:rsidR="0009620B">
        <w:rPr>
          <w:rFonts w:ascii="Arial" w:hAnsi="Arial" w:cs="Arial"/>
          <w:sz w:val="24"/>
          <w:szCs w:val="24"/>
          <w:u w:val="single"/>
        </w:rPr>
        <w:t>zakończony wynikiem negatywnym</w:t>
      </w:r>
      <w:r w:rsidRPr="002249B1">
        <w:rPr>
          <w:rFonts w:ascii="Arial" w:hAnsi="Arial" w:cs="Arial"/>
          <w:sz w:val="24"/>
          <w:szCs w:val="24"/>
          <w:u w:val="single"/>
        </w:rPr>
        <w:t xml:space="preserve"> jeżeli ni</w:t>
      </w:r>
      <w:r w:rsidR="005D3D74">
        <w:rPr>
          <w:rFonts w:ascii="Arial" w:hAnsi="Arial" w:cs="Arial"/>
          <w:sz w:val="24"/>
          <w:szCs w:val="24"/>
          <w:u w:val="single"/>
        </w:rPr>
        <w:t>e</w:t>
      </w:r>
      <w:r w:rsidRPr="002249B1">
        <w:rPr>
          <w:rFonts w:ascii="Arial" w:hAnsi="Arial" w:cs="Arial"/>
          <w:sz w:val="24"/>
          <w:szCs w:val="24"/>
          <w:u w:val="single"/>
        </w:rPr>
        <w:t xml:space="preserve"> wpłynie żadne wadium </w:t>
      </w:r>
      <w:r w:rsidR="0009620B">
        <w:rPr>
          <w:rFonts w:ascii="Arial" w:hAnsi="Arial" w:cs="Arial"/>
          <w:sz w:val="24"/>
          <w:szCs w:val="24"/>
          <w:u w:val="single"/>
        </w:rPr>
        <w:t>albo</w:t>
      </w:r>
      <w:r w:rsidRPr="002249B1">
        <w:rPr>
          <w:rFonts w:ascii="Arial" w:hAnsi="Arial" w:cs="Arial"/>
          <w:sz w:val="24"/>
          <w:szCs w:val="24"/>
          <w:u w:val="single"/>
        </w:rPr>
        <w:t xml:space="preserve"> jeżeli uczestnik/</w:t>
      </w:r>
      <w:proofErr w:type="spellStart"/>
      <w:r w:rsidRPr="002249B1">
        <w:rPr>
          <w:rFonts w:ascii="Arial" w:hAnsi="Arial" w:cs="Arial"/>
          <w:sz w:val="24"/>
          <w:szCs w:val="24"/>
          <w:u w:val="single"/>
        </w:rPr>
        <w:t>cy</w:t>
      </w:r>
      <w:proofErr w:type="spellEnd"/>
      <w:r w:rsidRPr="002249B1">
        <w:rPr>
          <w:rFonts w:ascii="Arial" w:hAnsi="Arial" w:cs="Arial"/>
          <w:sz w:val="24"/>
          <w:szCs w:val="24"/>
          <w:u w:val="single"/>
        </w:rPr>
        <w:t xml:space="preserve"> postępowania przetargowego n</w:t>
      </w:r>
      <w:r w:rsidR="005D3D74">
        <w:rPr>
          <w:rFonts w:ascii="Arial" w:hAnsi="Arial" w:cs="Arial"/>
          <w:sz w:val="24"/>
          <w:szCs w:val="24"/>
          <w:u w:val="single"/>
        </w:rPr>
        <w:t>ie</w:t>
      </w:r>
      <w:r w:rsidRPr="002249B1">
        <w:rPr>
          <w:rFonts w:ascii="Arial" w:hAnsi="Arial" w:cs="Arial"/>
          <w:sz w:val="24"/>
          <w:szCs w:val="24"/>
          <w:u w:val="single"/>
        </w:rPr>
        <w:t xml:space="preserve"> zgłoszą żadnego postąpienia </w:t>
      </w:r>
      <w:r w:rsidR="0009620B">
        <w:rPr>
          <w:rFonts w:ascii="Arial" w:hAnsi="Arial" w:cs="Arial"/>
          <w:sz w:val="24"/>
          <w:szCs w:val="24"/>
          <w:u w:val="single"/>
        </w:rPr>
        <w:t>albo</w:t>
      </w:r>
      <w:r w:rsidR="00AF492B" w:rsidRPr="002249B1">
        <w:rPr>
          <w:rFonts w:ascii="Arial" w:hAnsi="Arial" w:cs="Arial"/>
          <w:sz w:val="24"/>
          <w:szCs w:val="24"/>
          <w:u w:val="single"/>
        </w:rPr>
        <w:t xml:space="preserve"> oświadczenia, o których mowa w § 6 okażą się wadliwe lub niezgodne z prawdą.</w:t>
      </w:r>
    </w:p>
    <w:p w14:paraId="18EAA308" w14:textId="77777777" w:rsidR="00AF492B" w:rsidRPr="002249B1" w:rsidRDefault="00AF492B" w:rsidP="00B60F28">
      <w:pPr>
        <w:spacing w:line="276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  <w:r w:rsidRPr="002249B1">
        <w:rPr>
          <w:rFonts w:ascii="Arial" w:hAnsi="Arial" w:cs="Arial"/>
          <w:sz w:val="24"/>
          <w:szCs w:val="24"/>
          <w:u w:val="single"/>
        </w:rPr>
        <w:t>6. W uzasadnionych przypadkach Organizator Przetargu zastrzega sobie prawo do zamknięcia (unieważnienia) przetargu bez przeprowadzenia licytacji.</w:t>
      </w:r>
    </w:p>
    <w:p w14:paraId="7C7D1882" w14:textId="77777777" w:rsidR="00AF492B" w:rsidRPr="002249B1" w:rsidRDefault="00AF492B" w:rsidP="00B60F28">
      <w:pPr>
        <w:spacing w:line="276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  <w:r w:rsidRPr="002249B1">
        <w:rPr>
          <w:rFonts w:ascii="Arial" w:hAnsi="Arial" w:cs="Arial"/>
          <w:sz w:val="24"/>
          <w:szCs w:val="24"/>
          <w:u w:val="single"/>
        </w:rPr>
        <w:t xml:space="preserve">7. Zawarcie umowy dzierżawy oraz protokolarne przekazanie przedmiotu dzierżawy nastąpi nie później niż w terminie </w:t>
      </w:r>
      <w:r w:rsidRPr="002249B1">
        <w:rPr>
          <w:rFonts w:ascii="Arial" w:hAnsi="Arial" w:cs="Arial"/>
          <w:b/>
          <w:bCs/>
          <w:sz w:val="24"/>
          <w:szCs w:val="24"/>
          <w:u w:val="single"/>
        </w:rPr>
        <w:t>30 dni</w:t>
      </w:r>
      <w:r w:rsidRPr="002249B1">
        <w:rPr>
          <w:rFonts w:ascii="Arial" w:hAnsi="Arial" w:cs="Arial"/>
          <w:sz w:val="24"/>
          <w:szCs w:val="24"/>
          <w:u w:val="single"/>
        </w:rPr>
        <w:t xml:space="preserve"> od dnia rozstrzygnięcia przetargu.</w:t>
      </w:r>
    </w:p>
    <w:p w14:paraId="662232AD" w14:textId="77777777" w:rsidR="00AF492B" w:rsidRDefault="00AF492B" w:rsidP="004A78F5">
      <w:pPr>
        <w:spacing w:line="276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  <w:r w:rsidRPr="002249B1">
        <w:rPr>
          <w:rFonts w:ascii="Arial" w:hAnsi="Arial" w:cs="Arial"/>
          <w:sz w:val="24"/>
          <w:szCs w:val="24"/>
          <w:u w:val="single"/>
        </w:rPr>
        <w:t>8. Zawiadomienie o terminie i miejscu podpisania umowy dzierżawy nieruchomości, o którym mowa w § 6 ust. 2 pkt. 4) lit. b) zostanie wysłane na adres zamieszkania/siedziby wskazany na liście obecności, o której mowa w § 6 ust. 4 pkt 1) przez podmiot, który  wygrał przetarg. Wygrywający jest zobowiązany do niezwłocznego poinformowania o wszelkich zmianach adresowych, pod rygorem przyjęcia, że zawiadomienie wysłane na adres wskazany na ww. liście wywołuje skutki przewidziane przepisami prawa.</w:t>
      </w:r>
    </w:p>
    <w:p w14:paraId="48FF1600" w14:textId="77777777" w:rsidR="00F871E9" w:rsidRPr="002249B1" w:rsidRDefault="00F871E9" w:rsidP="004A78F5">
      <w:pPr>
        <w:spacing w:line="276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14:paraId="7CFBE134" w14:textId="77777777" w:rsidR="00AF492B" w:rsidRPr="002249B1" w:rsidRDefault="00AF492B" w:rsidP="00B60F28">
      <w:pPr>
        <w:spacing w:line="276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  <w:r w:rsidRPr="002249B1">
        <w:rPr>
          <w:rFonts w:ascii="Arial" w:hAnsi="Arial" w:cs="Arial"/>
          <w:sz w:val="24"/>
          <w:szCs w:val="24"/>
          <w:u w:val="single"/>
        </w:rPr>
        <w:lastRenderedPageBreak/>
        <w:t xml:space="preserve">9. </w:t>
      </w:r>
      <w:r w:rsidR="004A78F5" w:rsidRPr="002249B1">
        <w:rPr>
          <w:rFonts w:ascii="Arial" w:hAnsi="Arial" w:cs="Arial"/>
          <w:sz w:val="24"/>
          <w:szCs w:val="24"/>
          <w:u w:val="single"/>
        </w:rPr>
        <w:t>Tryb zaskarżania rozstrzygnięć przetargu:</w:t>
      </w:r>
    </w:p>
    <w:p w14:paraId="65FB749C" w14:textId="77777777" w:rsidR="004A78F5" w:rsidRPr="002249B1" w:rsidRDefault="004A78F5" w:rsidP="00B60F28">
      <w:p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ab/>
        <w:t xml:space="preserve">1) Uczestnik przetargu może zaskarżyć do organizatora, w terminie do </w:t>
      </w:r>
      <w:r w:rsidR="00AF6400">
        <w:rPr>
          <w:rFonts w:ascii="Arial" w:hAnsi="Arial" w:cs="Arial"/>
          <w:sz w:val="24"/>
          <w:szCs w:val="24"/>
        </w:rPr>
        <w:t>7</w:t>
      </w:r>
      <w:r w:rsidRPr="002249B1">
        <w:rPr>
          <w:rFonts w:ascii="Arial" w:hAnsi="Arial" w:cs="Arial"/>
          <w:sz w:val="24"/>
          <w:szCs w:val="24"/>
        </w:rPr>
        <w:t xml:space="preserve"> d</w:t>
      </w:r>
      <w:r w:rsidR="00AF6400">
        <w:rPr>
          <w:rFonts w:ascii="Arial" w:hAnsi="Arial" w:cs="Arial"/>
          <w:sz w:val="24"/>
          <w:szCs w:val="24"/>
        </w:rPr>
        <w:t>ni do zastosowania</w:t>
      </w:r>
      <w:r w:rsidRPr="002249B1">
        <w:rPr>
          <w:rFonts w:ascii="Arial" w:hAnsi="Arial" w:cs="Arial"/>
          <w:sz w:val="24"/>
          <w:szCs w:val="24"/>
        </w:rPr>
        <w:t xml:space="preserve"> od dnia rozstrzygnięcia przetargu czynności związane z jego przeprowadzeniem. </w:t>
      </w:r>
    </w:p>
    <w:p w14:paraId="7AB57416" w14:textId="77777777" w:rsidR="004A78F5" w:rsidRDefault="004A78F5" w:rsidP="00B60F28">
      <w:p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ab/>
        <w:t>2) Skarga wniesiona po terminie pozostaje bez rozpoznania. Wniesienie skargi wstrzymuje czynności związane z zawarciem umowy dzierżawy.</w:t>
      </w:r>
    </w:p>
    <w:p w14:paraId="1E337405" w14:textId="77777777" w:rsidR="00AF6400" w:rsidRPr="002249B1" w:rsidRDefault="00AF6400" w:rsidP="00B60F28">
      <w:pPr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6F69964" w14:textId="77777777" w:rsidR="004A78F5" w:rsidRPr="00AF6400" w:rsidRDefault="004A78F5" w:rsidP="00AF640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F6400">
        <w:rPr>
          <w:rFonts w:ascii="Arial" w:hAnsi="Arial" w:cs="Arial"/>
          <w:sz w:val="24"/>
          <w:szCs w:val="24"/>
        </w:rPr>
        <w:t>Organizator rozpatrujący skargę może:</w:t>
      </w:r>
    </w:p>
    <w:p w14:paraId="2D67664C" w14:textId="77777777" w:rsidR="004A78F5" w:rsidRDefault="00AF6400" w:rsidP="004A78F5">
      <w:pPr>
        <w:pStyle w:val="Akapitzlist"/>
        <w:numPr>
          <w:ilvl w:val="0"/>
          <w:numId w:val="30"/>
        </w:numPr>
        <w:spacing w:line="276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uznać skargę za zasadn</w:t>
      </w:r>
      <w:r w:rsidR="00EB1EF4">
        <w:rPr>
          <w:rFonts w:ascii="Arial" w:hAnsi="Arial" w:cs="Arial"/>
          <w:sz w:val="24"/>
          <w:szCs w:val="24"/>
        </w:rPr>
        <w:t>ą</w:t>
      </w:r>
      <w:r w:rsidRPr="002249B1">
        <w:rPr>
          <w:rFonts w:ascii="Arial" w:hAnsi="Arial" w:cs="Arial"/>
          <w:sz w:val="24"/>
          <w:szCs w:val="24"/>
        </w:rPr>
        <w:t xml:space="preserve"> i nakazać powtórzenie zaskarżonej</w:t>
      </w:r>
      <w:r w:rsidRPr="002249B1">
        <w:rPr>
          <w:rFonts w:ascii="Arial" w:hAnsi="Arial" w:cs="Arial"/>
          <w:sz w:val="24"/>
          <w:szCs w:val="24"/>
        </w:rPr>
        <w:br/>
        <w:t>czynności,</w:t>
      </w:r>
    </w:p>
    <w:p w14:paraId="72CC4AB2" w14:textId="77777777" w:rsidR="004A78F5" w:rsidRPr="00EB1EF4" w:rsidRDefault="00EB1EF4" w:rsidP="004A78F5">
      <w:pPr>
        <w:pStyle w:val="Akapitzlist"/>
        <w:numPr>
          <w:ilvl w:val="0"/>
          <w:numId w:val="30"/>
        </w:numPr>
        <w:spacing w:line="276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unieważnić przetarg,</w:t>
      </w:r>
    </w:p>
    <w:p w14:paraId="225A8DBF" w14:textId="77777777" w:rsidR="004A78F5" w:rsidRPr="002249B1" w:rsidRDefault="004A78F5" w:rsidP="004A78F5">
      <w:pPr>
        <w:spacing w:line="276" w:lineRule="auto"/>
        <w:ind w:left="1410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 xml:space="preserve">c) uznać skargę za </w:t>
      </w:r>
      <w:r w:rsidR="00EB1EF4">
        <w:rPr>
          <w:rFonts w:ascii="Arial" w:hAnsi="Arial" w:cs="Arial"/>
          <w:sz w:val="24"/>
          <w:szCs w:val="24"/>
        </w:rPr>
        <w:t>niezasadną</w:t>
      </w:r>
      <w:r w:rsidRPr="002249B1">
        <w:rPr>
          <w:rFonts w:ascii="Arial" w:hAnsi="Arial" w:cs="Arial"/>
          <w:sz w:val="24"/>
          <w:szCs w:val="24"/>
        </w:rPr>
        <w:t>,</w:t>
      </w:r>
    </w:p>
    <w:p w14:paraId="06FC8E44" w14:textId="77777777" w:rsidR="004A78F5" w:rsidRPr="002249B1" w:rsidRDefault="004A78F5" w:rsidP="004A78F5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 xml:space="preserve">4) Organizator zawiadamia skarżącego o sposobie rozpatrzenia skargi </w:t>
      </w:r>
      <w:r w:rsidRPr="002249B1">
        <w:rPr>
          <w:rFonts w:ascii="Arial" w:hAnsi="Arial" w:cs="Arial"/>
          <w:sz w:val="24"/>
          <w:szCs w:val="24"/>
        </w:rPr>
        <w:br/>
        <w:t>terminie nie dłuższym niż 7 dni od dnia jej złożenia.</w:t>
      </w:r>
    </w:p>
    <w:p w14:paraId="21EA6AD2" w14:textId="77777777" w:rsidR="004A78F5" w:rsidRPr="002249B1" w:rsidRDefault="004A78F5" w:rsidP="004A78F5">
      <w:pPr>
        <w:spacing w:line="276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  <w:r w:rsidRPr="002249B1">
        <w:rPr>
          <w:rFonts w:ascii="Arial" w:hAnsi="Arial" w:cs="Arial"/>
          <w:sz w:val="24"/>
          <w:szCs w:val="24"/>
          <w:u w:val="single"/>
        </w:rPr>
        <w:t xml:space="preserve">10. Organizator sporządza ogłoszenie o wyniku przetargu, zawierające informację o dacie i miejscu przeprowadzenia przetargu, oznaczenie nieruchomości </w:t>
      </w:r>
      <w:r w:rsidR="001D1A5C">
        <w:rPr>
          <w:rFonts w:ascii="Arial" w:hAnsi="Arial" w:cs="Arial"/>
          <w:sz w:val="24"/>
          <w:szCs w:val="24"/>
          <w:u w:val="single"/>
        </w:rPr>
        <w:br/>
      </w:r>
      <w:r w:rsidRPr="002249B1">
        <w:rPr>
          <w:rFonts w:ascii="Arial" w:hAnsi="Arial" w:cs="Arial"/>
          <w:sz w:val="24"/>
          <w:szCs w:val="24"/>
          <w:u w:val="single"/>
        </w:rPr>
        <w:t xml:space="preserve">i wygrywającego oraz stawkę wywoławczą i najwyższą stawkę czynszu osiągniętą w przetargu i podaje do publicznej wiadomości  przez </w:t>
      </w:r>
      <w:r w:rsidR="004C149F" w:rsidRPr="002249B1">
        <w:rPr>
          <w:rFonts w:ascii="Arial" w:hAnsi="Arial" w:cs="Arial"/>
          <w:sz w:val="24"/>
          <w:szCs w:val="24"/>
          <w:u w:val="single"/>
        </w:rPr>
        <w:t>wywieszenie na tablicy ogłoszeń w siedzibie tut. Urzędu i/na stronie internetowej Urzędu na okres 7 dni.</w:t>
      </w:r>
    </w:p>
    <w:p w14:paraId="3910C2E5" w14:textId="77777777" w:rsidR="004C149F" w:rsidRPr="002249B1" w:rsidRDefault="004C149F" w:rsidP="004A78F5">
      <w:pPr>
        <w:spacing w:line="276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14:paraId="5311A567" w14:textId="77777777" w:rsidR="004C149F" w:rsidRPr="002249B1" w:rsidRDefault="004C149F" w:rsidP="004C149F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49B1">
        <w:rPr>
          <w:rFonts w:ascii="Arial" w:hAnsi="Arial" w:cs="Arial"/>
          <w:b/>
          <w:bCs/>
          <w:sz w:val="24"/>
          <w:szCs w:val="24"/>
        </w:rPr>
        <w:t>§</w:t>
      </w:r>
      <w:r w:rsidR="00504A87" w:rsidRPr="002249B1">
        <w:rPr>
          <w:rFonts w:ascii="Arial" w:hAnsi="Arial" w:cs="Arial"/>
          <w:b/>
          <w:bCs/>
          <w:sz w:val="24"/>
          <w:szCs w:val="24"/>
        </w:rPr>
        <w:t xml:space="preserve"> 7.</w:t>
      </w:r>
      <w:r w:rsidRPr="002249B1">
        <w:rPr>
          <w:rFonts w:ascii="Arial" w:hAnsi="Arial" w:cs="Arial"/>
          <w:b/>
          <w:bCs/>
          <w:sz w:val="24"/>
          <w:szCs w:val="24"/>
        </w:rPr>
        <w:t xml:space="preserve"> STAWKA CZYNSZU DZIERŻAWNEGO:</w:t>
      </w:r>
    </w:p>
    <w:p w14:paraId="670354EE" w14:textId="77777777" w:rsidR="004C149F" w:rsidRPr="002249B1" w:rsidRDefault="00840F14" w:rsidP="004C149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Roczna</w:t>
      </w:r>
      <w:r w:rsidR="004C149F" w:rsidRPr="002249B1">
        <w:rPr>
          <w:rFonts w:ascii="Arial" w:hAnsi="Arial" w:cs="Arial"/>
          <w:sz w:val="24"/>
          <w:szCs w:val="24"/>
        </w:rPr>
        <w:t xml:space="preserve"> stawka czynszu wywoławczego wynosi:</w:t>
      </w:r>
      <w:r>
        <w:rPr>
          <w:rFonts w:ascii="Arial" w:hAnsi="Arial" w:cs="Arial"/>
          <w:sz w:val="24"/>
          <w:szCs w:val="24"/>
        </w:rPr>
        <w:t xml:space="preserve"> </w:t>
      </w:r>
      <w:r w:rsidRPr="00840F14">
        <w:rPr>
          <w:rFonts w:ascii="Arial" w:hAnsi="Arial" w:cs="Arial"/>
          <w:b/>
          <w:bCs/>
          <w:sz w:val="24"/>
          <w:szCs w:val="24"/>
        </w:rPr>
        <w:t>888,72</w:t>
      </w:r>
      <w:r w:rsidR="00EB1EF4">
        <w:rPr>
          <w:rFonts w:ascii="Arial" w:hAnsi="Arial" w:cs="Arial"/>
          <w:b/>
          <w:bCs/>
          <w:sz w:val="24"/>
          <w:szCs w:val="24"/>
        </w:rPr>
        <w:t xml:space="preserve"> zł</w:t>
      </w:r>
      <w:r w:rsidR="004C149F" w:rsidRPr="002249B1">
        <w:rPr>
          <w:rFonts w:ascii="Arial" w:hAnsi="Arial" w:cs="Arial"/>
          <w:sz w:val="24"/>
          <w:szCs w:val="24"/>
        </w:rPr>
        <w:t xml:space="preserve"> (słownie złotych: </w:t>
      </w:r>
      <w:r>
        <w:rPr>
          <w:rFonts w:ascii="Arial" w:hAnsi="Arial" w:cs="Arial"/>
          <w:sz w:val="24"/>
          <w:szCs w:val="24"/>
        </w:rPr>
        <w:t>osiemset osiemdziesiąt osiem zł 72/100</w:t>
      </w:r>
      <w:r w:rsidR="004C149F" w:rsidRPr="002249B1">
        <w:rPr>
          <w:rFonts w:ascii="Arial" w:hAnsi="Arial" w:cs="Arial"/>
          <w:sz w:val="24"/>
          <w:szCs w:val="24"/>
        </w:rPr>
        <w:t>) za wydzierżawienie opisanej w § 3 nieruchomości.</w:t>
      </w:r>
    </w:p>
    <w:p w14:paraId="05DE199D" w14:textId="77777777" w:rsidR="004C149F" w:rsidRPr="002249B1" w:rsidRDefault="004C149F" w:rsidP="004C149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Czynsz dzierżawny w wysokości ustalonej w drodze postępowania przetargowego,</w:t>
      </w:r>
      <w:r w:rsidR="00EB1EF4">
        <w:rPr>
          <w:rFonts w:ascii="Arial" w:hAnsi="Arial" w:cs="Arial"/>
          <w:sz w:val="24"/>
          <w:szCs w:val="24"/>
        </w:rPr>
        <w:t xml:space="preserve"> </w:t>
      </w:r>
      <w:r w:rsidR="00504A87" w:rsidRPr="002249B1">
        <w:rPr>
          <w:rFonts w:ascii="Arial" w:hAnsi="Arial" w:cs="Arial"/>
          <w:sz w:val="24"/>
          <w:szCs w:val="24"/>
        </w:rPr>
        <w:t>będzie płatny w okresach rocznych w terminie do 31 marca każdego roku przez cały okres trwania umowy, począwszy od dnia obowiązywania umowy dzierżawy.</w:t>
      </w:r>
    </w:p>
    <w:p w14:paraId="348945C5" w14:textId="77777777" w:rsidR="00504A87" w:rsidRPr="00592114" w:rsidRDefault="00504A87" w:rsidP="004C149F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 xml:space="preserve">Czynsz dzierżawny nie uwzględnia innych opłat ponoszonych przez Dzierżawcę, w szczególności z tytułu dostawy mediów, podatku </w:t>
      </w:r>
      <w:r w:rsidR="001D1A5C">
        <w:rPr>
          <w:rFonts w:ascii="Arial" w:hAnsi="Arial" w:cs="Arial"/>
          <w:sz w:val="24"/>
          <w:szCs w:val="24"/>
        </w:rPr>
        <w:br/>
      </w:r>
      <w:r w:rsidRPr="002249B1">
        <w:rPr>
          <w:rFonts w:ascii="Arial" w:hAnsi="Arial" w:cs="Arial"/>
          <w:sz w:val="24"/>
          <w:szCs w:val="24"/>
        </w:rPr>
        <w:t>od nieruchomości. Dzierżawca zobowiązany jest do złożenia deklaracji podatkowej podatku od nieruchomości i uiszczania należnego podatku od nieruchomości, podlegającej opodatkowaniu pozostaje w kompetencji Dzierżawcy</w:t>
      </w:r>
    </w:p>
    <w:p w14:paraId="11467714" w14:textId="77777777" w:rsidR="00592114" w:rsidRPr="002249B1" w:rsidRDefault="00592114" w:rsidP="00592114">
      <w:pPr>
        <w:pStyle w:val="Akapitzlist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52EBF1" w14:textId="77777777" w:rsidR="00504A87" w:rsidRPr="002249B1" w:rsidRDefault="00504A87" w:rsidP="00504A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49B1">
        <w:rPr>
          <w:rFonts w:ascii="Arial" w:hAnsi="Arial" w:cs="Arial"/>
          <w:b/>
          <w:bCs/>
          <w:sz w:val="24"/>
          <w:szCs w:val="24"/>
        </w:rPr>
        <w:t>§ 8. KRYTERIA WYBORU:</w:t>
      </w:r>
    </w:p>
    <w:p w14:paraId="233266CD" w14:textId="77777777" w:rsidR="00504A87" w:rsidRPr="002249B1" w:rsidRDefault="00504A87" w:rsidP="00504A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 xml:space="preserve">Najlepszą ofertę na wydzierżawienie nieruchomości opisanej w § 3 stanowi </w:t>
      </w:r>
      <w:r w:rsidR="00840F14">
        <w:rPr>
          <w:rFonts w:ascii="Arial" w:hAnsi="Arial" w:cs="Arial"/>
          <w:sz w:val="24"/>
          <w:szCs w:val="24"/>
        </w:rPr>
        <w:t xml:space="preserve">roczny </w:t>
      </w:r>
      <w:r w:rsidRPr="002249B1">
        <w:rPr>
          <w:rFonts w:ascii="Arial" w:hAnsi="Arial" w:cs="Arial"/>
          <w:sz w:val="24"/>
          <w:szCs w:val="24"/>
        </w:rPr>
        <w:t xml:space="preserve">czynsz dzierżawny w najwyższej wysokości zaproponowany przez uczestników </w:t>
      </w:r>
      <w:r w:rsidRPr="002249B1">
        <w:rPr>
          <w:rFonts w:ascii="Arial" w:hAnsi="Arial" w:cs="Arial"/>
          <w:sz w:val="24"/>
          <w:szCs w:val="24"/>
        </w:rPr>
        <w:lastRenderedPageBreak/>
        <w:t>przetargu dopuszczonych do postępowania przetargowego, zgodnie z warunkami określonymi w § 6 w drodze licytacji.</w:t>
      </w:r>
    </w:p>
    <w:p w14:paraId="5F9E8FAD" w14:textId="77777777" w:rsidR="00504A87" w:rsidRPr="002249B1" w:rsidRDefault="00504A87" w:rsidP="00504A8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FACB71" w14:textId="77777777" w:rsidR="004A78F5" w:rsidRPr="002249B1" w:rsidRDefault="00504A87" w:rsidP="004A78F5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49B1">
        <w:rPr>
          <w:rFonts w:ascii="Arial" w:hAnsi="Arial" w:cs="Arial"/>
          <w:b/>
          <w:bCs/>
          <w:sz w:val="24"/>
          <w:szCs w:val="24"/>
        </w:rPr>
        <w:t>§ 9. CZAS TWANIA UMOWY:</w:t>
      </w:r>
    </w:p>
    <w:p w14:paraId="105BA7F6" w14:textId="77777777" w:rsidR="00504A87" w:rsidRPr="002249B1" w:rsidRDefault="00504A87" w:rsidP="00504A8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 xml:space="preserve">Umowa dzierżawy zostanie zawarta na okres </w:t>
      </w:r>
      <w:r w:rsidRPr="0068496F">
        <w:rPr>
          <w:rFonts w:ascii="Arial" w:hAnsi="Arial" w:cs="Arial"/>
          <w:b/>
          <w:bCs/>
          <w:sz w:val="24"/>
          <w:szCs w:val="24"/>
        </w:rPr>
        <w:t>4 lat</w:t>
      </w:r>
      <w:r w:rsidRPr="002249B1">
        <w:rPr>
          <w:rFonts w:ascii="Arial" w:hAnsi="Arial" w:cs="Arial"/>
          <w:sz w:val="24"/>
          <w:szCs w:val="24"/>
        </w:rPr>
        <w:t>.</w:t>
      </w:r>
    </w:p>
    <w:p w14:paraId="27475026" w14:textId="77777777" w:rsidR="00504A87" w:rsidRDefault="00504A87" w:rsidP="00504A8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49B1">
        <w:rPr>
          <w:rFonts w:ascii="Arial" w:hAnsi="Arial" w:cs="Arial"/>
          <w:sz w:val="24"/>
          <w:szCs w:val="24"/>
        </w:rPr>
        <w:t>Szczegółowe warunki umowy zostały zawarte w</w:t>
      </w:r>
      <w:r w:rsidR="00072480">
        <w:rPr>
          <w:rFonts w:ascii="Arial" w:hAnsi="Arial" w:cs="Arial"/>
          <w:sz w:val="24"/>
          <w:szCs w:val="24"/>
        </w:rPr>
        <w:t xml:space="preserve"> projekcie</w:t>
      </w:r>
      <w:r w:rsidRPr="002249B1">
        <w:rPr>
          <w:rFonts w:ascii="Arial" w:hAnsi="Arial" w:cs="Arial"/>
          <w:sz w:val="24"/>
          <w:szCs w:val="24"/>
        </w:rPr>
        <w:t xml:space="preserve"> umowy dzierżawy</w:t>
      </w:r>
      <w:r w:rsidR="00072480">
        <w:rPr>
          <w:rFonts w:ascii="Arial" w:hAnsi="Arial" w:cs="Arial"/>
          <w:sz w:val="24"/>
          <w:szCs w:val="24"/>
        </w:rPr>
        <w:t>, stanowiącym załącznik nr 3 do ogłoszenia o przetargu.</w:t>
      </w:r>
    </w:p>
    <w:p w14:paraId="75DA9C17" w14:textId="77777777" w:rsidR="00504A87" w:rsidRPr="002249B1" w:rsidRDefault="00504A87" w:rsidP="00504A87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249B1">
        <w:rPr>
          <w:rFonts w:ascii="Arial" w:hAnsi="Arial" w:cs="Arial"/>
          <w:b/>
          <w:bCs/>
          <w:sz w:val="24"/>
          <w:szCs w:val="24"/>
        </w:rPr>
        <w:t>§ 10. UWAGI KOŃCOWE:</w:t>
      </w:r>
    </w:p>
    <w:p w14:paraId="5EA319D6" w14:textId="76720C4E" w:rsidR="00610E0B" w:rsidRPr="00E748DB" w:rsidRDefault="00504A87" w:rsidP="00610E0B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748DB">
        <w:rPr>
          <w:rFonts w:ascii="Arial" w:hAnsi="Arial" w:cs="Arial"/>
          <w:b/>
          <w:bCs/>
          <w:sz w:val="24"/>
          <w:szCs w:val="24"/>
        </w:rPr>
        <w:t xml:space="preserve">Otwarcie przetargu nastąpi na sali </w:t>
      </w:r>
      <w:r w:rsidR="003600FA" w:rsidRPr="00E748DB">
        <w:rPr>
          <w:rFonts w:ascii="Arial" w:hAnsi="Arial" w:cs="Arial"/>
          <w:b/>
          <w:bCs/>
          <w:sz w:val="24"/>
          <w:szCs w:val="24"/>
        </w:rPr>
        <w:t xml:space="preserve">w Centrum </w:t>
      </w:r>
      <w:proofErr w:type="spellStart"/>
      <w:r w:rsidR="003600FA" w:rsidRPr="00E748DB">
        <w:rPr>
          <w:rFonts w:ascii="Arial" w:hAnsi="Arial" w:cs="Arial"/>
          <w:b/>
          <w:bCs/>
          <w:sz w:val="24"/>
          <w:szCs w:val="24"/>
        </w:rPr>
        <w:t>Kulturalno</w:t>
      </w:r>
      <w:proofErr w:type="spellEnd"/>
      <w:r w:rsidR="003600FA" w:rsidRPr="00E748DB">
        <w:rPr>
          <w:rFonts w:ascii="Arial" w:hAnsi="Arial" w:cs="Arial"/>
          <w:b/>
          <w:bCs/>
          <w:sz w:val="24"/>
          <w:szCs w:val="24"/>
        </w:rPr>
        <w:t xml:space="preserve"> – Edukacyjnym </w:t>
      </w:r>
      <w:r w:rsidR="003600FA" w:rsidRPr="00E748DB">
        <w:rPr>
          <w:rFonts w:ascii="Arial" w:hAnsi="Arial" w:cs="Arial"/>
          <w:b/>
          <w:bCs/>
          <w:sz w:val="24"/>
          <w:szCs w:val="24"/>
        </w:rPr>
        <w:br/>
      </w:r>
      <w:r w:rsidR="00610E0B" w:rsidRPr="00E748DB">
        <w:rPr>
          <w:rFonts w:ascii="Arial" w:hAnsi="Arial" w:cs="Arial"/>
          <w:b/>
          <w:bCs/>
          <w:sz w:val="24"/>
          <w:szCs w:val="24"/>
        </w:rPr>
        <w:t xml:space="preserve">ul. </w:t>
      </w:r>
      <w:r w:rsidR="003600FA" w:rsidRPr="00E748DB">
        <w:rPr>
          <w:rFonts w:ascii="Arial" w:hAnsi="Arial" w:cs="Arial"/>
          <w:b/>
          <w:bCs/>
          <w:sz w:val="24"/>
          <w:szCs w:val="24"/>
        </w:rPr>
        <w:t>3 Maja 36D</w:t>
      </w:r>
      <w:r w:rsidR="00200BCC" w:rsidRPr="00E748DB">
        <w:rPr>
          <w:rFonts w:ascii="Arial" w:hAnsi="Arial" w:cs="Arial"/>
          <w:b/>
          <w:bCs/>
          <w:sz w:val="24"/>
          <w:szCs w:val="24"/>
        </w:rPr>
        <w:t>,</w:t>
      </w:r>
      <w:r w:rsidR="005F5486" w:rsidRPr="00E748DB">
        <w:rPr>
          <w:rFonts w:ascii="Arial" w:hAnsi="Arial" w:cs="Arial"/>
          <w:b/>
          <w:bCs/>
          <w:sz w:val="24"/>
          <w:szCs w:val="24"/>
        </w:rPr>
        <w:t xml:space="preserve"> 44-230 Czerwionka-Leszczyny</w:t>
      </w:r>
      <w:r w:rsidR="00C64FDF" w:rsidRPr="00E748DB">
        <w:rPr>
          <w:rFonts w:ascii="Arial" w:hAnsi="Arial" w:cs="Arial"/>
          <w:b/>
          <w:bCs/>
          <w:sz w:val="24"/>
          <w:szCs w:val="24"/>
        </w:rPr>
        <w:t>,</w:t>
      </w:r>
      <w:r w:rsidR="00610E0B" w:rsidRPr="00E748DB">
        <w:rPr>
          <w:rFonts w:ascii="Arial" w:hAnsi="Arial" w:cs="Arial"/>
          <w:b/>
          <w:bCs/>
          <w:sz w:val="24"/>
          <w:szCs w:val="24"/>
        </w:rPr>
        <w:t xml:space="preserve"> w dniu </w:t>
      </w:r>
      <w:r w:rsidR="003600FA" w:rsidRPr="00E748DB">
        <w:rPr>
          <w:rFonts w:ascii="Arial" w:hAnsi="Arial" w:cs="Arial"/>
          <w:b/>
          <w:bCs/>
          <w:sz w:val="24"/>
          <w:szCs w:val="24"/>
        </w:rPr>
        <w:t xml:space="preserve">22.05.2025 </w:t>
      </w:r>
      <w:r w:rsidR="007011A6">
        <w:rPr>
          <w:rFonts w:ascii="Arial" w:hAnsi="Arial" w:cs="Arial"/>
          <w:b/>
          <w:bCs/>
          <w:sz w:val="24"/>
          <w:szCs w:val="24"/>
        </w:rPr>
        <w:t>r.</w:t>
      </w:r>
      <w:r w:rsidR="00C64FDF" w:rsidRPr="00E748DB">
        <w:rPr>
          <w:rFonts w:ascii="Arial" w:hAnsi="Arial" w:cs="Arial"/>
          <w:b/>
          <w:bCs/>
          <w:sz w:val="24"/>
          <w:szCs w:val="24"/>
        </w:rPr>
        <w:br/>
      </w:r>
      <w:r w:rsidR="00610E0B" w:rsidRPr="00E748DB">
        <w:rPr>
          <w:rFonts w:ascii="Arial" w:hAnsi="Arial" w:cs="Arial"/>
          <w:b/>
          <w:bCs/>
          <w:sz w:val="24"/>
          <w:szCs w:val="24"/>
        </w:rPr>
        <w:t>o godz.</w:t>
      </w:r>
      <w:r w:rsidR="00840F14" w:rsidRPr="00E748DB">
        <w:rPr>
          <w:rFonts w:ascii="Arial" w:hAnsi="Arial" w:cs="Arial"/>
          <w:b/>
          <w:bCs/>
          <w:sz w:val="24"/>
          <w:szCs w:val="24"/>
        </w:rPr>
        <w:t xml:space="preserve"> 10:00</w:t>
      </w:r>
    </w:p>
    <w:p w14:paraId="32230DC5" w14:textId="77777777" w:rsidR="00504A87" w:rsidRPr="00072480" w:rsidRDefault="00072480" w:rsidP="00072480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Załączniki stanowią integralna część ogłoszenia o przetargu.</w:t>
      </w:r>
    </w:p>
    <w:p w14:paraId="05D40F0B" w14:textId="77777777" w:rsidR="004A78F5" w:rsidRPr="002249B1" w:rsidRDefault="004A78F5" w:rsidP="004A78F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51CF9F" w14:textId="77777777" w:rsidR="00AF492B" w:rsidRDefault="00AF492B" w:rsidP="00A62381">
      <w:pPr>
        <w:spacing w:line="276" w:lineRule="auto"/>
        <w:ind w:left="2124"/>
        <w:jc w:val="both"/>
        <w:rPr>
          <w:rFonts w:ascii="Arial" w:hAnsi="Arial" w:cs="Arial"/>
          <w:sz w:val="24"/>
          <w:szCs w:val="24"/>
          <w:u w:val="single"/>
        </w:rPr>
      </w:pPr>
    </w:p>
    <w:p w14:paraId="4A8D2937" w14:textId="77777777" w:rsidR="006C37E5" w:rsidRDefault="006C37E5" w:rsidP="006C37E5">
      <w:pPr>
        <w:spacing w:line="276" w:lineRule="auto"/>
        <w:ind w:left="4956"/>
        <w:jc w:val="both"/>
        <w:rPr>
          <w:rFonts w:ascii="Arial" w:hAnsi="Arial" w:cs="Arial"/>
          <w:sz w:val="24"/>
          <w:szCs w:val="24"/>
        </w:rPr>
      </w:pPr>
    </w:p>
    <w:p w14:paraId="6B9327DD" w14:textId="77777777" w:rsidR="006C37E5" w:rsidRDefault="006C37E5" w:rsidP="006C37E5">
      <w:pPr>
        <w:spacing w:line="276" w:lineRule="auto"/>
        <w:ind w:left="4956"/>
        <w:jc w:val="both"/>
        <w:rPr>
          <w:rFonts w:ascii="Arial" w:hAnsi="Arial" w:cs="Arial"/>
          <w:sz w:val="24"/>
          <w:szCs w:val="24"/>
        </w:rPr>
      </w:pPr>
    </w:p>
    <w:p w14:paraId="7CC4EA7A" w14:textId="247304FD" w:rsidR="00A62381" w:rsidRDefault="00A62381" w:rsidP="006C37E5">
      <w:pPr>
        <w:spacing w:line="276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96441FC" w14:textId="77777777" w:rsidR="00A62381" w:rsidRPr="00A62381" w:rsidRDefault="00A62381" w:rsidP="00A62381">
      <w:pPr>
        <w:spacing w:line="276" w:lineRule="auto"/>
        <w:ind w:left="4956"/>
        <w:jc w:val="both"/>
        <w:rPr>
          <w:rFonts w:ascii="Arial" w:hAnsi="Arial" w:cs="Arial"/>
          <w:sz w:val="24"/>
          <w:szCs w:val="24"/>
        </w:rPr>
      </w:pPr>
    </w:p>
    <w:p w14:paraId="611EF5E2" w14:textId="77777777" w:rsidR="003867C7" w:rsidRPr="003867C7" w:rsidRDefault="003867C7" w:rsidP="003867C7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67C7">
        <w:rPr>
          <w:rFonts w:ascii="Arial" w:hAnsi="Arial" w:cs="Arial"/>
          <w:sz w:val="24"/>
          <w:szCs w:val="24"/>
        </w:rPr>
        <w:t xml:space="preserve">Burmistrz Gminy i Miasta </w:t>
      </w:r>
    </w:p>
    <w:p w14:paraId="7BCBB7BD" w14:textId="77777777" w:rsidR="003867C7" w:rsidRPr="003867C7" w:rsidRDefault="003867C7" w:rsidP="003867C7">
      <w:pPr>
        <w:spacing w:line="276" w:lineRule="auto"/>
        <w:ind w:left="4957" w:firstLine="707"/>
        <w:jc w:val="both"/>
        <w:rPr>
          <w:rFonts w:ascii="Arial" w:hAnsi="Arial" w:cs="Arial"/>
          <w:sz w:val="24"/>
          <w:szCs w:val="24"/>
        </w:rPr>
      </w:pPr>
      <w:r w:rsidRPr="003867C7">
        <w:rPr>
          <w:rFonts w:ascii="Arial" w:hAnsi="Arial" w:cs="Arial"/>
          <w:sz w:val="24"/>
          <w:szCs w:val="24"/>
        </w:rPr>
        <w:t xml:space="preserve">Czerwionka-Leszczyny </w:t>
      </w:r>
    </w:p>
    <w:p w14:paraId="0644172C" w14:textId="5154C94B" w:rsidR="00CE5F60" w:rsidRPr="002249B1" w:rsidRDefault="003867C7" w:rsidP="003867C7">
      <w:pPr>
        <w:spacing w:line="276" w:lineRule="auto"/>
        <w:ind w:left="4957" w:firstLine="707"/>
        <w:jc w:val="both"/>
        <w:rPr>
          <w:rFonts w:ascii="Arial" w:hAnsi="Arial" w:cs="Arial"/>
          <w:sz w:val="24"/>
          <w:szCs w:val="24"/>
        </w:rPr>
      </w:pPr>
      <w:r w:rsidRPr="003867C7">
        <w:rPr>
          <w:rFonts w:ascii="Arial" w:hAnsi="Arial" w:cs="Arial"/>
          <w:sz w:val="24"/>
          <w:szCs w:val="24"/>
        </w:rPr>
        <w:t>Wiesław Janiszewski</w:t>
      </w:r>
    </w:p>
    <w:p w14:paraId="7D39B66B" w14:textId="77777777" w:rsidR="00DE41A1" w:rsidRPr="002249B1" w:rsidRDefault="00DE41A1" w:rsidP="00DE41A1">
      <w:pPr>
        <w:spacing w:line="276" w:lineRule="auto"/>
        <w:ind w:left="1068"/>
        <w:jc w:val="both"/>
        <w:rPr>
          <w:rFonts w:ascii="Arial" w:hAnsi="Arial" w:cs="Arial"/>
          <w:sz w:val="24"/>
          <w:szCs w:val="24"/>
        </w:rPr>
      </w:pPr>
    </w:p>
    <w:p w14:paraId="2A1812FF" w14:textId="77777777" w:rsidR="00DE41A1" w:rsidRPr="002249B1" w:rsidRDefault="00DE41A1" w:rsidP="00DE41A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89D784E" w14:textId="77777777" w:rsidR="00883478" w:rsidRPr="002249B1" w:rsidRDefault="00883478" w:rsidP="0088347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C1D46F7" w14:textId="77777777" w:rsidR="00883478" w:rsidRPr="002249B1" w:rsidRDefault="00883478" w:rsidP="0088347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1A384AAC" w14:textId="77777777" w:rsidR="00883478" w:rsidRPr="002249B1" w:rsidRDefault="00883478" w:rsidP="0088347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7C957342" w14:textId="77777777" w:rsidR="00883478" w:rsidRPr="002249B1" w:rsidRDefault="00883478" w:rsidP="0088347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0C73B5D2" w14:textId="77777777" w:rsidR="00883478" w:rsidRPr="002249B1" w:rsidRDefault="00883478" w:rsidP="00883478">
      <w:pPr>
        <w:spacing w:line="276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4E130318" w14:textId="77777777" w:rsidR="00E748DB" w:rsidRDefault="00E748DB" w:rsidP="00794F61">
      <w:pPr>
        <w:jc w:val="both"/>
        <w:rPr>
          <w:rFonts w:ascii="Arial" w:hAnsi="Arial" w:cs="Arial"/>
          <w:sz w:val="24"/>
          <w:szCs w:val="24"/>
        </w:rPr>
      </w:pPr>
    </w:p>
    <w:p w14:paraId="4A6A8656" w14:textId="77777777" w:rsidR="00A62381" w:rsidRDefault="00A62381" w:rsidP="00794F61">
      <w:pPr>
        <w:jc w:val="both"/>
        <w:rPr>
          <w:rFonts w:ascii="Arial" w:hAnsi="Arial" w:cs="Arial"/>
          <w:sz w:val="24"/>
          <w:szCs w:val="24"/>
        </w:rPr>
      </w:pPr>
    </w:p>
    <w:p w14:paraId="73B06A2E" w14:textId="77777777" w:rsidR="00E515BA" w:rsidRDefault="00E515BA" w:rsidP="00794F61">
      <w:pPr>
        <w:jc w:val="both"/>
        <w:rPr>
          <w:rFonts w:ascii="Arial" w:hAnsi="Arial" w:cs="Arial"/>
          <w:sz w:val="24"/>
          <w:szCs w:val="24"/>
        </w:rPr>
      </w:pPr>
    </w:p>
    <w:p w14:paraId="51E657DA" w14:textId="77777777" w:rsidR="00E515BA" w:rsidRDefault="00E515BA" w:rsidP="00794F61">
      <w:pPr>
        <w:jc w:val="both"/>
        <w:rPr>
          <w:rFonts w:ascii="Arial" w:hAnsi="Arial" w:cs="Arial"/>
          <w:sz w:val="24"/>
          <w:szCs w:val="24"/>
        </w:rPr>
      </w:pPr>
    </w:p>
    <w:p w14:paraId="0CC52AD4" w14:textId="77777777" w:rsidR="00A3410D" w:rsidRPr="002249B1" w:rsidRDefault="00A3410D" w:rsidP="00794F61">
      <w:pPr>
        <w:jc w:val="both"/>
        <w:rPr>
          <w:rFonts w:ascii="Arial" w:hAnsi="Arial" w:cs="Arial"/>
          <w:sz w:val="24"/>
          <w:szCs w:val="24"/>
        </w:rPr>
      </w:pPr>
    </w:p>
    <w:p w14:paraId="0308B853" w14:textId="77777777" w:rsidR="00422076" w:rsidRDefault="00422076" w:rsidP="006C20F4">
      <w:pPr>
        <w:rPr>
          <w:rFonts w:ascii="Arial" w:hAnsi="Arial" w:cs="Arial"/>
        </w:rPr>
      </w:pPr>
    </w:p>
    <w:p w14:paraId="0093E933" w14:textId="77777777" w:rsidR="00C14501" w:rsidRPr="007E26CB" w:rsidRDefault="00C14501" w:rsidP="00F82771">
      <w:pPr>
        <w:ind w:left="4956"/>
        <w:rPr>
          <w:rFonts w:ascii="Arial" w:hAnsi="Arial" w:cs="Arial"/>
        </w:rPr>
      </w:pPr>
      <w:r w:rsidRPr="007E26CB">
        <w:rPr>
          <w:rFonts w:ascii="Arial" w:hAnsi="Arial" w:cs="Arial"/>
        </w:rPr>
        <w:t>Załącznik nr 1 do ogłoszenia o przetargu</w:t>
      </w:r>
    </w:p>
    <w:p w14:paraId="456600FA" w14:textId="77777777" w:rsidR="00C14501" w:rsidRPr="0031567E" w:rsidRDefault="007E26CB" w:rsidP="00C1450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1567E">
        <w:rPr>
          <w:rFonts w:ascii="Arial" w:hAnsi="Arial" w:cs="Arial"/>
          <w:b/>
          <w:bCs/>
          <w:sz w:val="20"/>
          <w:szCs w:val="20"/>
        </w:rPr>
        <w:t>OŚWIADCZENIE OSOBY FIZYCZNEJ</w:t>
      </w:r>
    </w:p>
    <w:p w14:paraId="7540512D" w14:textId="77777777" w:rsidR="007E26CB" w:rsidRPr="0031567E" w:rsidRDefault="007E26CB" w:rsidP="00C1450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1567E">
        <w:rPr>
          <w:rFonts w:ascii="Arial" w:hAnsi="Arial" w:cs="Arial"/>
          <w:b/>
          <w:bCs/>
          <w:sz w:val="20"/>
          <w:szCs w:val="20"/>
        </w:rPr>
        <w:t>PRZYSTĘPUJĄCEJ DO PRZETARGU NA ODDANIE W DZIERŻAWĘ NIERUCHOMOŚCI</w:t>
      </w:r>
    </w:p>
    <w:p w14:paraId="3F771AB1" w14:textId="77777777" w:rsidR="00C14501" w:rsidRPr="0031567E" w:rsidRDefault="00C14501" w:rsidP="007E26CB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5747CF24" w14:textId="77777777" w:rsidR="00C14501" w:rsidRPr="0031567E" w:rsidRDefault="00C14501" w:rsidP="00C14501">
      <w:pPr>
        <w:spacing w:line="240" w:lineRule="auto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Ja,………………………………………………………………………………………………</w:t>
      </w:r>
      <w:r w:rsidR="0031567E">
        <w:rPr>
          <w:rFonts w:ascii="Arial" w:hAnsi="Arial" w:cs="Arial"/>
          <w:sz w:val="20"/>
          <w:szCs w:val="20"/>
        </w:rPr>
        <w:t>……………………</w:t>
      </w:r>
    </w:p>
    <w:p w14:paraId="78E285EB" w14:textId="77777777" w:rsidR="00C14501" w:rsidRPr="0031567E" w:rsidRDefault="00C14501" w:rsidP="00C14501">
      <w:pPr>
        <w:spacing w:line="240" w:lineRule="auto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syn/córka …………………………………………………… PESEL: ………………………</w:t>
      </w:r>
      <w:r w:rsidR="0031567E">
        <w:rPr>
          <w:rFonts w:ascii="Arial" w:hAnsi="Arial" w:cs="Arial"/>
          <w:sz w:val="20"/>
          <w:szCs w:val="20"/>
        </w:rPr>
        <w:t>…………………..</w:t>
      </w:r>
    </w:p>
    <w:p w14:paraId="25389384" w14:textId="77777777" w:rsidR="00C14501" w:rsidRPr="0031567E" w:rsidRDefault="00C14501" w:rsidP="00C14501">
      <w:pPr>
        <w:spacing w:line="240" w:lineRule="auto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zamieszkały/a …………………………………………………………………………………</w:t>
      </w:r>
      <w:r w:rsidR="0031567E">
        <w:rPr>
          <w:rFonts w:ascii="Arial" w:hAnsi="Arial" w:cs="Arial"/>
          <w:sz w:val="20"/>
          <w:szCs w:val="20"/>
        </w:rPr>
        <w:t>…………………..</w:t>
      </w:r>
      <w:r w:rsidRPr="0031567E">
        <w:rPr>
          <w:rFonts w:ascii="Arial" w:hAnsi="Arial" w:cs="Arial"/>
          <w:sz w:val="20"/>
          <w:szCs w:val="20"/>
        </w:rPr>
        <w:br/>
        <w:t>……………………………………………………………… nr telefonu: ……………………</w:t>
      </w:r>
      <w:r w:rsidR="0031567E">
        <w:rPr>
          <w:rFonts w:ascii="Arial" w:hAnsi="Arial" w:cs="Arial"/>
          <w:sz w:val="20"/>
          <w:szCs w:val="20"/>
        </w:rPr>
        <w:t>…………………..</w:t>
      </w:r>
    </w:p>
    <w:p w14:paraId="067FEE45" w14:textId="77777777" w:rsidR="00C14501" w:rsidRPr="0031567E" w:rsidRDefault="00C14501" w:rsidP="00C14501">
      <w:pPr>
        <w:spacing w:line="240" w:lineRule="auto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Legitymujący/a się dowodem osobistym/paszportem …………………………………………………………………………………………………</w:t>
      </w:r>
      <w:r w:rsidR="0031567E">
        <w:rPr>
          <w:rFonts w:ascii="Arial" w:hAnsi="Arial" w:cs="Arial"/>
          <w:sz w:val="20"/>
          <w:szCs w:val="20"/>
        </w:rPr>
        <w:t>……………………</w:t>
      </w:r>
      <w:r w:rsidRPr="0031567E">
        <w:rPr>
          <w:rFonts w:ascii="Arial" w:hAnsi="Arial" w:cs="Arial"/>
          <w:sz w:val="20"/>
          <w:szCs w:val="20"/>
        </w:rPr>
        <w:t>.</w:t>
      </w:r>
    </w:p>
    <w:p w14:paraId="74E49332" w14:textId="77777777" w:rsidR="00C14501" w:rsidRPr="0031567E" w:rsidRDefault="00C14501" w:rsidP="00C14501">
      <w:pPr>
        <w:spacing w:line="240" w:lineRule="auto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(seria, numer)</w:t>
      </w:r>
    </w:p>
    <w:p w14:paraId="7FEFE5F6" w14:textId="77777777" w:rsidR="00C14501" w:rsidRPr="0031567E" w:rsidRDefault="00C14501" w:rsidP="00C14501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567E">
        <w:rPr>
          <w:rFonts w:ascii="Arial" w:hAnsi="Arial" w:cs="Arial"/>
          <w:b/>
          <w:bCs/>
          <w:sz w:val="20"/>
          <w:szCs w:val="20"/>
        </w:rPr>
        <w:t>Oświadczam, że:</w:t>
      </w:r>
    </w:p>
    <w:p w14:paraId="315617DD" w14:textId="77777777" w:rsidR="00C14501" w:rsidRPr="0031567E" w:rsidRDefault="00C14501" w:rsidP="00C14501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Zapoznałem/</w:t>
      </w:r>
      <w:proofErr w:type="spellStart"/>
      <w:r w:rsidRPr="0031567E">
        <w:rPr>
          <w:rFonts w:ascii="Arial" w:hAnsi="Arial" w:cs="Arial"/>
          <w:sz w:val="20"/>
          <w:szCs w:val="20"/>
        </w:rPr>
        <w:t>am</w:t>
      </w:r>
      <w:proofErr w:type="spellEnd"/>
      <w:r w:rsidRPr="0031567E">
        <w:rPr>
          <w:rFonts w:ascii="Arial" w:hAnsi="Arial" w:cs="Arial"/>
          <w:sz w:val="20"/>
          <w:szCs w:val="20"/>
        </w:rPr>
        <w:t xml:space="preserve">*) się ze stanem faktycznym nieruchomości oraz informacjami podanymi </w:t>
      </w:r>
      <w:r w:rsidR="0031567E">
        <w:rPr>
          <w:rFonts w:ascii="Arial" w:hAnsi="Arial" w:cs="Arial"/>
          <w:sz w:val="20"/>
          <w:szCs w:val="20"/>
        </w:rPr>
        <w:br/>
      </w:r>
      <w:r w:rsidRPr="0031567E">
        <w:rPr>
          <w:rFonts w:ascii="Arial" w:hAnsi="Arial" w:cs="Arial"/>
          <w:sz w:val="20"/>
          <w:szCs w:val="20"/>
        </w:rPr>
        <w:t>w ogłoszeniu o przetargu i przyjmuje je bez zastrzeżeń,</w:t>
      </w:r>
    </w:p>
    <w:p w14:paraId="4EDE38C0" w14:textId="77777777" w:rsidR="00C14501" w:rsidRDefault="00C14501" w:rsidP="00C14501">
      <w:pPr>
        <w:pStyle w:val="Akapitzlist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 xml:space="preserve">Wyrażam gotowość dzierżawy nieruchomości rolnej oznaczonej geodezyjnie jako działka </w:t>
      </w:r>
      <w:r w:rsidR="001D1A5C">
        <w:rPr>
          <w:rFonts w:ascii="Arial" w:hAnsi="Arial" w:cs="Arial"/>
          <w:sz w:val="20"/>
          <w:szCs w:val="20"/>
        </w:rPr>
        <w:br/>
      </w:r>
      <w:r w:rsidRPr="0031567E">
        <w:rPr>
          <w:rFonts w:ascii="Arial" w:hAnsi="Arial" w:cs="Arial"/>
          <w:sz w:val="20"/>
          <w:szCs w:val="20"/>
        </w:rPr>
        <w:t>o numerze 146/16, obręb Bełk, w obecnym stanie i nie będę wnosić żadnych roszczeń z tego tytułu wobec Gminy i Miasta Czerwionka-Leszczyny</w:t>
      </w:r>
    </w:p>
    <w:p w14:paraId="3E33F1D2" w14:textId="77777777" w:rsidR="00D5762A" w:rsidRDefault="00D5762A" w:rsidP="00D5762A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D5762A">
        <w:rPr>
          <w:rFonts w:ascii="Arial" w:hAnsi="Arial" w:cs="Arial"/>
          <w:sz w:val="20"/>
          <w:szCs w:val="20"/>
        </w:rPr>
        <w:t>potwierdzam, iż zapoznałem/</w:t>
      </w:r>
      <w:proofErr w:type="spellStart"/>
      <w:r w:rsidRPr="00D5762A">
        <w:rPr>
          <w:rFonts w:ascii="Arial" w:hAnsi="Arial" w:cs="Arial"/>
          <w:sz w:val="20"/>
          <w:szCs w:val="20"/>
        </w:rPr>
        <w:t>am</w:t>
      </w:r>
      <w:proofErr w:type="spellEnd"/>
      <w:r w:rsidRPr="00D5762A">
        <w:rPr>
          <w:rFonts w:ascii="Arial" w:hAnsi="Arial" w:cs="Arial"/>
          <w:sz w:val="20"/>
          <w:szCs w:val="20"/>
        </w:rPr>
        <w:t xml:space="preserve"> się z treścią projektu umowy dzierżawy stanowiącej załącznik nr 3 do ogłoszenia o przetargu.</w:t>
      </w:r>
    </w:p>
    <w:p w14:paraId="69D0D77C" w14:textId="77777777" w:rsidR="00C14501" w:rsidRPr="0096402E" w:rsidRDefault="00C14501" w:rsidP="004F5EE8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0BE793DB" w14:textId="77777777" w:rsidR="00C14501" w:rsidRPr="0031567E" w:rsidRDefault="00C14501" w:rsidP="00C14501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 xml:space="preserve">Ponadto wyrażam zgodę na przetwarzanie moich danych osobowych zawartych </w:t>
      </w:r>
      <w:r w:rsidR="001D1A5C">
        <w:rPr>
          <w:rFonts w:ascii="Arial" w:hAnsi="Arial" w:cs="Arial"/>
          <w:sz w:val="20"/>
          <w:szCs w:val="20"/>
        </w:rPr>
        <w:br/>
      </w:r>
      <w:r w:rsidRPr="0031567E">
        <w:rPr>
          <w:rFonts w:ascii="Arial" w:hAnsi="Arial" w:cs="Arial"/>
          <w:sz w:val="20"/>
          <w:szCs w:val="20"/>
        </w:rPr>
        <w:t>w przedstawionych przez mnie dokumentach dla potrzeb przeprowadzenia niniejszego przetargu zgodnie z art.. 6 ust. 1 lit. a ogólnego zarządzenia o ochronie danych osobowych z dnia 27 kwietnia 2016 r.( Dz. Urz. EU L 119 z 04.05.2016 r.).</w:t>
      </w:r>
    </w:p>
    <w:p w14:paraId="4E1FE9F0" w14:textId="77777777" w:rsidR="00C14501" w:rsidRPr="0031567E" w:rsidRDefault="00C14501" w:rsidP="00C145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ab/>
        <w:t>Wskazuję poniższy numer rachunku bankowego jako właściwy do zwrotu wadium w przypadku gdy zaistnieją podstawy do jego zwrotu:</w:t>
      </w:r>
    </w:p>
    <w:p w14:paraId="395E6A90" w14:textId="77777777" w:rsidR="00C14501" w:rsidRPr="0031567E" w:rsidRDefault="00C14501" w:rsidP="00C14501">
      <w:pPr>
        <w:spacing w:line="240" w:lineRule="auto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2AF000" w14:textId="77777777" w:rsidR="00C14501" w:rsidRPr="0031567E" w:rsidRDefault="00C14501" w:rsidP="00C145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ab/>
        <w:t xml:space="preserve">Jestem świadomy/a, że w przypadku uchylenia się od zawarcia umowy, wpłacone przez mnie wadium w wysokości ustalonej w ogłoszeniu o przetargu nieograniczonym w sprawie przeznaczenia </w:t>
      </w:r>
      <w:r w:rsidR="001D1A5C">
        <w:rPr>
          <w:rFonts w:ascii="Arial" w:hAnsi="Arial" w:cs="Arial"/>
          <w:sz w:val="20"/>
          <w:szCs w:val="20"/>
        </w:rPr>
        <w:br/>
      </w:r>
      <w:r w:rsidRPr="0031567E">
        <w:rPr>
          <w:rFonts w:ascii="Arial" w:hAnsi="Arial" w:cs="Arial"/>
          <w:sz w:val="20"/>
          <w:szCs w:val="20"/>
        </w:rPr>
        <w:t xml:space="preserve">do oddania w dzierżawę nieruchomości </w:t>
      </w:r>
      <w:r w:rsidR="00E515BA">
        <w:rPr>
          <w:rFonts w:ascii="Arial" w:hAnsi="Arial" w:cs="Arial"/>
          <w:sz w:val="20"/>
          <w:szCs w:val="20"/>
        </w:rPr>
        <w:t>rolnej</w:t>
      </w:r>
      <w:r w:rsidRPr="0031567E">
        <w:rPr>
          <w:rFonts w:ascii="Arial" w:hAnsi="Arial" w:cs="Arial"/>
          <w:sz w:val="20"/>
          <w:szCs w:val="20"/>
        </w:rPr>
        <w:t xml:space="preserve"> oznaczonej geodezyjnie jako działka o numerze 146/16 stanowiącej własność Gminy</w:t>
      </w:r>
      <w:r w:rsidR="00E515BA">
        <w:rPr>
          <w:rFonts w:ascii="Arial" w:hAnsi="Arial" w:cs="Arial"/>
          <w:sz w:val="20"/>
          <w:szCs w:val="20"/>
        </w:rPr>
        <w:t xml:space="preserve"> i Miasta</w:t>
      </w:r>
      <w:r w:rsidRPr="0031567E">
        <w:rPr>
          <w:rFonts w:ascii="Arial" w:hAnsi="Arial" w:cs="Arial"/>
          <w:sz w:val="20"/>
          <w:szCs w:val="20"/>
        </w:rPr>
        <w:t xml:space="preserve"> Czerwionka-Leszczyny – ulega przepadkowi.</w:t>
      </w:r>
    </w:p>
    <w:p w14:paraId="68461A19" w14:textId="77777777" w:rsidR="00764EA8" w:rsidRPr="0031567E" w:rsidRDefault="00764EA8" w:rsidP="00764EA8">
      <w:pPr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ab/>
      </w:r>
    </w:p>
    <w:p w14:paraId="646412B6" w14:textId="77777777" w:rsidR="00764EA8" w:rsidRPr="0031567E" w:rsidRDefault="00764EA8" w:rsidP="00C1450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E2EC3F4" w14:textId="77777777" w:rsidR="00C14501" w:rsidRPr="0031567E" w:rsidRDefault="00C14501" w:rsidP="00C1450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32060CE" w14:textId="77777777" w:rsidR="00C14501" w:rsidRPr="0031567E" w:rsidRDefault="00C14501" w:rsidP="00C145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ab/>
      </w:r>
    </w:p>
    <w:p w14:paraId="5C2E675F" w14:textId="77777777" w:rsidR="00F82771" w:rsidRPr="0031567E" w:rsidRDefault="00C14501" w:rsidP="00C1450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Czerwionka-Leszczyny, dnia …………</w:t>
      </w:r>
      <w:r w:rsidR="00F82771" w:rsidRPr="0031567E">
        <w:rPr>
          <w:rFonts w:ascii="Arial" w:hAnsi="Arial" w:cs="Arial"/>
          <w:sz w:val="20"/>
          <w:szCs w:val="20"/>
        </w:rPr>
        <w:t>……..</w:t>
      </w:r>
      <w:r w:rsidRPr="0031567E">
        <w:rPr>
          <w:rFonts w:ascii="Arial" w:hAnsi="Arial" w:cs="Arial"/>
          <w:sz w:val="20"/>
          <w:szCs w:val="20"/>
        </w:rPr>
        <w:t>…</w:t>
      </w:r>
      <w:r w:rsidR="00F82771" w:rsidRPr="0031567E">
        <w:rPr>
          <w:rFonts w:ascii="Arial" w:hAnsi="Arial" w:cs="Arial"/>
          <w:sz w:val="20"/>
          <w:szCs w:val="20"/>
        </w:rPr>
        <w:t xml:space="preserve">            </w:t>
      </w:r>
      <w:r w:rsidRPr="0031567E">
        <w:rPr>
          <w:rFonts w:ascii="Arial" w:hAnsi="Arial" w:cs="Arial"/>
          <w:sz w:val="20"/>
          <w:szCs w:val="20"/>
        </w:rPr>
        <w:t>………………………………………</w:t>
      </w:r>
      <w:r w:rsidRPr="0031567E">
        <w:rPr>
          <w:rFonts w:ascii="Arial" w:hAnsi="Arial" w:cs="Arial"/>
          <w:sz w:val="20"/>
          <w:szCs w:val="20"/>
        </w:rPr>
        <w:tab/>
      </w:r>
      <w:r w:rsidRPr="0031567E">
        <w:rPr>
          <w:rFonts w:ascii="Arial" w:hAnsi="Arial" w:cs="Arial"/>
          <w:sz w:val="20"/>
          <w:szCs w:val="20"/>
        </w:rPr>
        <w:tab/>
      </w:r>
      <w:r w:rsidRPr="0031567E">
        <w:rPr>
          <w:rFonts w:ascii="Arial" w:hAnsi="Arial" w:cs="Arial"/>
          <w:sz w:val="20"/>
          <w:szCs w:val="20"/>
        </w:rPr>
        <w:tab/>
      </w:r>
      <w:r w:rsidRPr="0031567E">
        <w:rPr>
          <w:rFonts w:ascii="Arial" w:hAnsi="Arial" w:cs="Arial"/>
          <w:sz w:val="20"/>
          <w:szCs w:val="20"/>
        </w:rPr>
        <w:tab/>
      </w:r>
      <w:r w:rsidRPr="0031567E">
        <w:rPr>
          <w:rFonts w:ascii="Arial" w:hAnsi="Arial" w:cs="Arial"/>
          <w:sz w:val="20"/>
          <w:szCs w:val="20"/>
        </w:rPr>
        <w:tab/>
      </w:r>
      <w:r w:rsidRPr="0031567E">
        <w:rPr>
          <w:rFonts w:ascii="Arial" w:hAnsi="Arial" w:cs="Arial"/>
          <w:sz w:val="20"/>
          <w:szCs w:val="20"/>
        </w:rPr>
        <w:tab/>
      </w:r>
      <w:r w:rsidRPr="0031567E">
        <w:rPr>
          <w:rFonts w:ascii="Arial" w:hAnsi="Arial" w:cs="Arial"/>
          <w:sz w:val="20"/>
          <w:szCs w:val="20"/>
        </w:rPr>
        <w:tab/>
      </w:r>
      <w:r w:rsidRPr="0031567E">
        <w:rPr>
          <w:rFonts w:ascii="Arial" w:hAnsi="Arial" w:cs="Arial"/>
          <w:sz w:val="20"/>
          <w:szCs w:val="20"/>
        </w:rPr>
        <w:tab/>
      </w:r>
      <w:r w:rsidRPr="0031567E">
        <w:rPr>
          <w:rFonts w:ascii="Arial" w:hAnsi="Arial" w:cs="Arial"/>
          <w:sz w:val="20"/>
          <w:szCs w:val="20"/>
        </w:rPr>
        <w:tab/>
        <w:t xml:space="preserve">       Podpis</w:t>
      </w:r>
    </w:p>
    <w:p w14:paraId="7B408B9D" w14:textId="77777777" w:rsidR="00764EA8" w:rsidRDefault="00C14501" w:rsidP="00764E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*) – niepotrzebne skreślić</w:t>
      </w:r>
    </w:p>
    <w:p w14:paraId="7638F9A6" w14:textId="77777777" w:rsidR="00D5762A" w:rsidRDefault="00D5762A" w:rsidP="00764EA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CE39A3" w14:textId="77777777" w:rsidR="00D5762A" w:rsidRDefault="00D5762A" w:rsidP="00764EA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C85DE15" w14:textId="77777777" w:rsidR="00D5762A" w:rsidRPr="0031567E" w:rsidRDefault="00D5762A" w:rsidP="00764EA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6A5AA7D" w14:textId="77777777" w:rsidR="0031567E" w:rsidRDefault="0031567E" w:rsidP="00764EA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C8A6C9A" w14:textId="77777777" w:rsidR="00F82771" w:rsidRPr="007E26CB" w:rsidRDefault="00F82771" w:rsidP="00F82771">
      <w:pPr>
        <w:ind w:left="4956"/>
        <w:rPr>
          <w:rFonts w:ascii="Arial" w:hAnsi="Arial" w:cs="Arial"/>
        </w:rPr>
      </w:pPr>
      <w:r w:rsidRPr="007E26CB">
        <w:rPr>
          <w:rFonts w:ascii="Arial" w:hAnsi="Arial" w:cs="Arial"/>
        </w:rPr>
        <w:t>Załącznik nr 2 do ogłoszenia o przetargu</w:t>
      </w:r>
    </w:p>
    <w:p w14:paraId="75753F10" w14:textId="77777777" w:rsidR="00F82771" w:rsidRPr="0031567E" w:rsidRDefault="00F82771" w:rsidP="00F8277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1567E">
        <w:rPr>
          <w:rFonts w:ascii="Arial" w:hAnsi="Arial" w:cs="Arial"/>
          <w:b/>
          <w:bCs/>
          <w:sz w:val="20"/>
          <w:szCs w:val="20"/>
        </w:rPr>
        <w:t>OŚWIADCZENIE</w:t>
      </w:r>
    </w:p>
    <w:p w14:paraId="2E0130F7" w14:textId="77777777" w:rsidR="00F82771" w:rsidRPr="0031567E" w:rsidRDefault="00F82771" w:rsidP="00384CA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1567E">
        <w:rPr>
          <w:rFonts w:ascii="Arial" w:hAnsi="Arial" w:cs="Arial"/>
          <w:b/>
          <w:bCs/>
          <w:sz w:val="20"/>
          <w:szCs w:val="20"/>
        </w:rPr>
        <w:t>PODMIOTU INNEGO NIŻ OSOBY FIZYCZNE, PRZYST</w:t>
      </w:r>
      <w:r w:rsidR="00764EA8" w:rsidRPr="0031567E">
        <w:rPr>
          <w:rFonts w:ascii="Arial" w:hAnsi="Arial" w:cs="Arial"/>
          <w:b/>
          <w:bCs/>
          <w:sz w:val="20"/>
          <w:szCs w:val="20"/>
        </w:rPr>
        <w:t>ĘPUJĄCEJ DO PRZETARGU NA ODDZANIE W DZIERŻAWĘ NIERUCHOMOŚCI</w:t>
      </w:r>
    </w:p>
    <w:p w14:paraId="7EC039C9" w14:textId="77777777" w:rsidR="00F82771" w:rsidRPr="0031567E" w:rsidRDefault="00F82771" w:rsidP="00F82771">
      <w:pPr>
        <w:spacing w:line="240" w:lineRule="auto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Ja,………………………………………………………………………………………………</w:t>
      </w:r>
    </w:p>
    <w:p w14:paraId="2F75CDDB" w14:textId="77777777" w:rsidR="00F82771" w:rsidRPr="0031567E" w:rsidRDefault="00F82771" w:rsidP="00F82771">
      <w:pPr>
        <w:spacing w:line="240" w:lineRule="auto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syn/córka …………………………………………………… PESEL: ………………………</w:t>
      </w:r>
    </w:p>
    <w:p w14:paraId="55670B85" w14:textId="77777777" w:rsidR="00F82771" w:rsidRPr="0031567E" w:rsidRDefault="00F82771" w:rsidP="00384C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zamieszkały/a …………………………………………………………………………………</w:t>
      </w:r>
      <w:r w:rsidRPr="0031567E">
        <w:rPr>
          <w:rFonts w:ascii="Arial" w:hAnsi="Arial" w:cs="Arial"/>
          <w:sz w:val="20"/>
          <w:szCs w:val="20"/>
        </w:rPr>
        <w:br/>
        <w:t>…………………………………………………………….…………………………………….</w:t>
      </w:r>
      <w:r w:rsidR="001D1A5C">
        <w:rPr>
          <w:rFonts w:ascii="Arial" w:hAnsi="Arial" w:cs="Arial"/>
          <w:sz w:val="20"/>
          <w:szCs w:val="20"/>
        </w:rPr>
        <w:t xml:space="preserve">    </w:t>
      </w:r>
      <w:r w:rsidRPr="0031567E">
        <w:rPr>
          <w:rFonts w:ascii="Arial" w:hAnsi="Arial" w:cs="Arial"/>
          <w:sz w:val="20"/>
          <w:szCs w:val="20"/>
        </w:rPr>
        <w:t>reprezentujący ………………………………………………………………………………………………….…………………………………………………………………………………………………..</w:t>
      </w:r>
    </w:p>
    <w:p w14:paraId="6D31D9A9" w14:textId="77777777" w:rsidR="00F82771" w:rsidRPr="0031567E" w:rsidRDefault="00F82771" w:rsidP="00384C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(pełna nazwa i adres firmy)</w:t>
      </w:r>
    </w:p>
    <w:p w14:paraId="2C781B43" w14:textId="77777777" w:rsidR="00F82771" w:rsidRPr="0031567E" w:rsidRDefault="00F82771" w:rsidP="00F82771">
      <w:pPr>
        <w:spacing w:line="240" w:lineRule="auto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NIP ……………………………………… REGON …………………………………………</w:t>
      </w:r>
      <w:r w:rsidR="00384CA2" w:rsidRPr="0031567E">
        <w:rPr>
          <w:rFonts w:ascii="Arial" w:hAnsi="Arial" w:cs="Arial"/>
          <w:sz w:val="20"/>
          <w:szCs w:val="20"/>
        </w:rPr>
        <w:t>..</w:t>
      </w:r>
    </w:p>
    <w:p w14:paraId="16BA9E5A" w14:textId="77777777" w:rsidR="00384CA2" w:rsidRPr="0031567E" w:rsidRDefault="00384CA2" w:rsidP="00384CA2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na podstawie:</w:t>
      </w:r>
    </w:p>
    <w:p w14:paraId="1059A157" w14:textId="77777777" w:rsidR="00384CA2" w:rsidRPr="0031567E" w:rsidRDefault="00384CA2" w:rsidP="00384CA2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Poświadczonego wpisu z właściwego rejestru*) …………………………………..</w:t>
      </w:r>
    </w:p>
    <w:p w14:paraId="598F3463" w14:textId="77777777" w:rsidR="00384CA2" w:rsidRPr="0031567E" w:rsidRDefault="00384CA2" w:rsidP="00384CA2">
      <w:pPr>
        <w:pStyle w:val="Akapitzlist"/>
        <w:numPr>
          <w:ilvl w:val="0"/>
          <w:numId w:val="28"/>
        </w:numPr>
        <w:spacing w:line="240" w:lineRule="auto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Pisemnego pełnomocnictwa …………………………………………………………</w:t>
      </w:r>
    </w:p>
    <w:p w14:paraId="65D99321" w14:textId="77777777" w:rsidR="00384CA2" w:rsidRPr="0031567E" w:rsidRDefault="00384CA2" w:rsidP="00384CA2">
      <w:pPr>
        <w:pStyle w:val="Akapitzlist"/>
        <w:spacing w:line="240" w:lineRule="auto"/>
        <w:ind w:left="4956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(nazwa rejestru)</w:t>
      </w:r>
    </w:p>
    <w:p w14:paraId="66EE38AB" w14:textId="77777777" w:rsidR="00F82771" w:rsidRPr="0031567E" w:rsidRDefault="00384CA2" w:rsidP="00384C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l</w:t>
      </w:r>
      <w:r w:rsidR="00F82771" w:rsidRPr="0031567E">
        <w:rPr>
          <w:rFonts w:ascii="Arial" w:hAnsi="Arial" w:cs="Arial"/>
          <w:sz w:val="20"/>
          <w:szCs w:val="20"/>
        </w:rPr>
        <w:t>egitymujący/a się dowodem osobistym/paszportem</w:t>
      </w:r>
      <w:r w:rsidRPr="0031567E">
        <w:rPr>
          <w:rFonts w:ascii="Arial" w:hAnsi="Arial" w:cs="Arial"/>
          <w:sz w:val="20"/>
          <w:szCs w:val="20"/>
        </w:rPr>
        <w:t>*)</w:t>
      </w:r>
      <w:r w:rsidR="00F82771" w:rsidRPr="0031567E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…………………………………………………………………………………………………..</w:t>
      </w:r>
    </w:p>
    <w:p w14:paraId="5C00F699" w14:textId="77777777" w:rsidR="00F82771" w:rsidRPr="0031567E" w:rsidRDefault="00F82771" w:rsidP="00384CA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(seria, numer)</w:t>
      </w:r>
    </w:p>
    <w:p w14:paraId="2C013CCD" w14:textId="77777777" w:rsidR="00384CA2" w:rsidRPr="0031567E" w:rsidRDefault="00384CA2" w:rsidP="00384C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86498E" w14:textId="77777777" w:rsidR="00384CA2" w:rsidRPr="0031567E" w:rsidRDefault="00384CA2" w:rsidP="00384CA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C0B88F" w14:textId="77777777" w:rsidR="00F82771" w:rsidRPr="0031567E" w:rsidRDefault="00F82771" w:rsidP="00F82771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567E">
        <w:rPr>
          <w:rFonts w:ascii="Arial" w:hAnsi="Arial" w:cs="Arial"/>
          <w:b/>
          <w:bCs/>
          <w:sz w:val="20"/>
          <w:szCs w:val="20"/>
        </w:rPr>
        <w:t>Oświadczam, że:</w:t>
      </w:r>
    </w:p>
    <w:p w14:paraId="047515FA" w14:textId="77777777" w:rsidR="00F82771" w:rsidRPr="0031567E" w:rsidRDefault="00F82771" w:rsidP="00F82771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Zapoznałem/</w:t>
      </w:r>
      <w:proofErr w:type="spellStart"/>
      <w:r w:rsidRPr="0031567E">
        <w:rPr>
          <w:rFonts w:ascii="Arial" w:hAnsi="Arial" w:cs="Arial"/>
          <w:sz w:val="20"/>
          <w:szCs w:val="20"/>
        </w:rPr>
        <w:t>am</w:t>
      </w:r>
      <w:proofErr w:type="spellEnd"/>
      <w:r w:rsidRPr="0031567E">
        <w:rPr>
          <w:rFonts w:ascii="Arial" w:hAnsi="Arial" w:cs="Arial"/>
          <w:sz w:val="20"/>
          <w:szCs w:val="20"/>
        </w:rPr>
        <w:t xml:space="preserve">*) się ze stanem faktycznym nieruchomości oraz informacjami podanymi </w:t>
      </w:r>
      <w:r w:rsidR="001D1A5C">
        <w:rPr>
          <w:rFonts w:ascii="Arial" w:hAnsi="Arial" w:cs="Arial"/>
          <w:sz w:val="20"/>
          <w:szCs w:val="20"/>
        </w:rPr>
        <w:br/>
      </w:r>
      <w:r w:rsidRPr="0031567E">
        <w:rPr>
          <w:rFonts w:ascii="Arial" w:hAnsi="Arial" w:cs="Arial"/>
          <w:sz w:val="20"/>
          <w:szCs w:val="20"/>
        </w:rPr>
        <w:t>w ogłoszeniu o przetargu i przyjmuje je bez zastrzeżeń,</w:t>
      </w:r>
    </w:p>
    <w:p w14:paraId="1AD8CB00" w14:textId="77777777" w:rsidR="00F82771" w:rsidRDefault="00F82771" w:rsidP="00F82771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 xml:space="preserve">Wyrażam gotowość dzierżawy nieruchomości rolnej oznaczonej geodezyjnie jako działka </w:t>
      </w:r>
      <w:r w:rsidR="001D1A5C">
        <w:rPr>
          <w:rFonts w:ascii="Arial" w:hAnsi="Arial" w:cs="Arial"/>
          <w:sz w:val="20"/>
          <w:szCs w:val="20"/>
        </w:rPr>
        <w:br/>
      </w:r>
      <w:r w:rsidRPr="0031567E">
        <w:rPr>
          <w:rFonts w:ascii="Arial" w:hAnsi="Arial" w:cs="Arial"/>
          <w:sz w:val="20"/>
          <w:szCs w:val="20"/>
        </w:rPr>
        <w:t>o numerze 146/16, obręb Bełk, w obecnym stanie i nie będę wnosić żadnych roszczeń z tego tytułu wobec Gminy i Miasta Czerwionka-Leszczyny</w:t>
      </w:r>
    </w:p>
    <w:p w14:paraId="09F074CD" w14:textId="77777777" w:rsidR="004F5EE8" w:rsidRDefault="004F5EE8" w:rsidP="004F5EE8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r w:rsidRPr="00D5762A">
        <w:rPr>
          <w:rFonts w:ascii="Arial" w:hAnsi="Arial" w:cs="Arial"/>
          <w:sz w:val="20"/>
          <w:szCs w:val="20"/>
        </w:rPr>
        <w:t>potwierdzam, iż zapoznałem/</w:t>
      </w:r>
      <w:proofErr w:type="spellStart"/>
      <w:r w:rsidRPr="00D5762A">
        <w:rPr>
          <w:rFonts w:ascii="Arial" w:hAnsi="Arial" w:cs="Arial"/>
          <w:sz w:val="20"/>
          <w:szCs w:val="20"/>
        </w:rPr>
        <w:t>am</w:t>
      </w:r>
      <w:proofErr w:type="spellEnd"/>
      <w:r w:rsidRPr="00D5762A">
        <w:rPr>
          <w:rFonts w:ascii="Arial" w:hAnsi="Arial" w:cs="Arial"/>
          <w:sz w:val="20"/>
          <w:szCs w:val="20"/>
        </w:rPr>
        <w:t xml:space="preserve"> się z treścią projektu umowy dzierżawy stanowiącej załącznik nr 3 do ogłoszenia o przetargu.</w:t>
      </w:r>
    </w:p>
    <w:p w14:paraId="68BD9FFB" w14:textId="77777777" w:rsidR="004F5EE8" w:rsidRDefault="004F5EE8" w:rsidP="004F5EE8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DAF5346" w14:textId="77777777" w:rsidR="004F5EE8" w:rsidRDefault="004F5EE8" w:rsidP="004F5EE8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A1A7E44" w14:textId="77777777" w:rsidR="004F5EE8" w:rsidRPr="0031567E" w:rsidRDefault="004F5EE8" w:rsidP="004F5EE8">
      <w:pPr>
        <w:pStyle w:val="Akapitzlist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56AEEBD" w14:textId="77777777" w:rsidR="00F82771" w:rsidRPr="0031567E" w:rsidRDefault="00F82771" w:rsidP="00F82771">
      <w:pPr>
        <w:spacing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 xml:space="preserve">Ponadto wyrażam zgodę na przetwarzanie moich danych osobowych zawartych </w:t>
      </w:r>
      <w:r w:rsidR="001D1A5C">
        <w:rPr>
          <w:rFonts w:ascii="Arial" w:hAnsi="Arial" w:cs="Arial"/>
          <w:sz w:val="20"/>
          <w:szCs w:val="20"/>
        </w:rPr>
        <w:br/>
      </w:r>
      <w:r w:rsidRPr="0031567E">
        <w:rPr>
          <w:rFonts w:ascii="Arial" w:hAnsi="Arial" w:cs="Arial"/>
          <w:sz w:val="20"/>
          <w:szCs w:val="20"/>
        </w:rPr>
        <w:t>w przedstawionych przez mnie dokumentach dla potrzeb przeprowadzenia niniejszego przetargu zgodnie z art.. 6 ust. 1 lit. a ogólnego zarządzenia o ochronie danych osobowych z dnia 27 kwietnia 2016 r.( Dz. Urz. EU L 119 z 04.05.2016 r.).</w:t>
      </w:r>
    </w:p>
    <w:p w14:paraId="3255A20D" w14:textId="77777777" w:rsidR="00F82771" w:rsidRPr="0031567E" w:rsidRDefault="00F82771" w:rsidP="00F8277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ab/>
        <w:t>Wskazuję poniższy numer rachunku bankowego jako właściwy do zwrotu wadium w przypadku gdy zaistnieją podstawy do jego zwrotu:</w:t>
      </w:r>
    </w:p>
    <w:p w14:paraId="1A369AF3" w14:textId="77777777" w:rsidR="00F82771" w:rsidRPr="0031567E" w:rsidRDefault="00F82771" w:rsidP="00F82771">
      <w:pPr>
        <w:spacing w:line="240" w:lineRule="auto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31567E" w:rsidRPr="0031567E">
        <w:rPr>
          <w:rFonts w:ascii="Arial" w:hAnsi="Arial" w:cs="Arial"/>
          <w:sz w:val="20"/>
          <w:szCs w:val="20"/>
        </w:rPr>
        <w:t>…………</w:t>
      </w:r>
    </w:p>
    <w:p w14:paraId="3BE32808" w14:textId="77777777" w:rsidR="0031567E" w:rsidRPr="0031567E" w:rsidRDefault="00F82771" w:rsidP="00F8277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ab/>
        <w:t xml:space="preserve">Jestem świadomy/a, że w przypadku uchylenia się od zawarcia umowy, wpłacone przez mnie wadium w wysokości ustalonej w ogłoszeniu o przetargu nieograniczonym w sprawie przeznaczenia </w:t>
      </w:r>
      <w:r w:rsidR="001D1A5C">
        <w:rPr>
          <w:rFonts w:ascii="Arial" w:hAnsi="Arial" w:cs="Arial"/>
          <w:sz w:val="20"/>
          <w:szCs w:val="20"/>
        </w:rPr>
        <w:br/>
      </w:r>
      <w:r w:rsidRPr="0031567E">
        <w:rPr>
          <w:rFonts w:ascii="Arial" w:hAnsi="Arial" w:cs="Arial"/>
          <w:sz w:val="20"/>
          <w:szCs w:val="20"/>
        </w:rPr>
        <w:t xml:space="preserve">do oddania w dzierżawę nieruchomości </w:t>
      </w:r>
      <w:r w:rsidR="00E515BA">
        <w:rPr>
          <w:rFonts w:ascii="Arial" w:hAnsi="Arial" w:cs="Arial"/>
          <w:sz w:val="20"/>
          <w:szCs w:val="20"/>
        </w:rPr>
        <w:t>rolnej</w:t>
      </w:r>
      <w:r w:rsidRPr="0031567E">
        <w:rPr>
          <w:rFonts w:ascii="Arial" w:hAnsi="Arial" w:cs="Arial"/>
          <w:sz w:val="20"/>
          <w:szCs w:val="20"/>
        </w:rPr>
        <w:t xml:space="preserve"> oznaczonej geodezyjnie jako działka o numerze </w:t>
      </w:r>
      <w:r w:rsidRPr="0031567E">
        <w:rPr>
          <w:rFonts w:ascii="Arial" w:hAnsi="Arial" w:cs="Arial"/>
          <w:b/>
          <w:bCs/>
          <w:sz w:val="20"/>
          <w:szCs w:val="20"/>
        </w:rPr>
        <w:t>146/16</w:t>
      </w:r>
      <w:r w:rsidRPr="0031567E">
        <w:rPr>
          <w:rFonts w:ascii="Arial" w:hAnsi="Arial" w:cs="Arial"/>
          <w:sz w:val="20"/>
          <w:szCs w:val="20"/>
        </w:rPr>
        <w:t xml:space="preserve"> stanowiącej własność Gminy</w:t>
      </w:r>
      <w:r w:rsidR="00E515BA">
        <w:rPr>
          <w:rFonts w:ascii="Arial" w:hAnsi="Arial" w:cs="Arial"/>
          <w:sz w:val="20"/>
          <w:szCs w:val="20"/>
        </w:rPr>
        <w:t xml:space="preserve"> i Miasta</w:t>
      </w:r>
      <w:r w:rsidRPr="0031567E">
        <w:rPr>
          <w:rFonts w:ascii="Arial" w:hAnsi="Arial" w:cs="Arial"/>
          <w:sz w:val="20"/>
          <w:szCs w:val="20"/>
        </w:rPr>
        <w:t xml:space="preserve"> Czerwionka-Leszczyny – ulega przepadkowi.</w:t>
      </w:r>
    </w:p>
    <w:p w14:paraId="148386E3" w14:textId="77777777" w:rsidR="0031567E" w:rsidRPr="0031567E" w:rsidRDefault="0031567E" w:rsidP="00F8277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4DA6CFD" w14:textId="77777777" w:rsidR="00F82771" w:rsidRPr="0031567E" w:rsidRDefault="00F82771" w:rsidP="00F8277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lastRenderedPageBreak/>
        <w:tab/>
      </w:r>
    </w:p>
    <w:p w14:paraId="1A93D412" w14:textId="77777777" w:rsidR="00F82771" w:rsidRPr="0031567E" w:rsidRDefault="00F82771" w:rsidP="00F8277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Czerwionka-Leszczyny, dnia ………………..…            ………………………………………</w:t>
      </w:r>
      <w:r w:rsidRPr="0031567E">
        <w:rPr>
          <w:rFonts w:ascii="Arial" w:hAnsi="Arial" w:cs="Arial"/>
          <w:sz w:val="20"/>
          <w:szCs w:val="20"/>
        </w:rPr>
        <w:tab/>
      </w:r>
      <w:r w:rsidRPr="0031567E">
        <w:rPr>
          <w:rFonts w:ascii="Arial" w:hAnsi="Arial" w:cs="Arial"/>
          <w:sz w:val="20"/>
          <w:szCs w:val="20"/>
        </w:rPr>
        <w:tab/>
      </w:r>
      <w:r w:rsidRPr="0031567E">
        <w:rPr>
          <w:rFonts w:ascii="Arial" w:hAnsi="Arial" w:cs="Arial"/>
          <w:sz w:val="20"/>
          <w:szCs w:val="20"/>
        </w:rPr>
        <w:tab/>
      </w:r>
      <w:r w:rsidRPr="0031567E">
        <w:rPr>
          <w:rFonts w:ascii="Arial" w:hAnsi="Arial" w:cs="Arial"/>
          <w:sz w:val="20"/>
          <w:szCs w:val="20"/>
        </w:rPr>
        <w:tab/>
      </w:r>
      <w:r w:rsidRPr="0031567E">
        <w:rPr>
          <w:rFonts w:ascii="Arial" w:hAnsi="Arial" w:cs="Arial"/>
          <w:sz w:val="20"/>
          <w:szCs w:val="20"/>
        </w:rPr>
        <w:tab/>
      </w:r>
      <w:r w:rsidRPr="0031567E">
        <w:rPr>
          <w:rFonts w:ascii="Arial" w:hAnsi="Arial" w:cs="Arial"/>
          <w:sz w:val="20"/>
          <w:szCs w:val="20"/>
        </w:rPr>
        <w:tab/>
      </w:r>
      <w:r w:rsidRPr="0031567E">
        <w:rPr>
          <w:rFonts w:ascii="Arial" w:hAnsi="Arial" w:cs="Arial"/>
          <w:sz w:val="20"/>
          <w:szCs w:val="20"/>
        </w:rPr>
        <w:tab/>
      </w:r>
      <w:r w:rsidRPr="0031567E">
        <w:rPr>
          <w:rFonts w:ascii="Arial" w:hAnsi="Arial" w:cs="Arial"/>
          <w:sz w:val="20"/>
          <w:szCs w:val="20"/>
        </w:rPr>
        <w:tab/>
      </w:r>
      <w:r w:rsidRPr="0031567E">
        <w:rPr>
          <w:rFonts w:ascii="Arial" w:hAnsi="Arial" w:cs="Arial"/>
          <w:sz w:val="20"/>
          <w:szCs w:val="20"/>
        </w:rPr>
        <w:tab/>
        <w:t xml:space="preserve">       Podpis</w:t>
      </w:r>
    </w:p>
    <w:p w14:paraId="343B65D2" w14:textId="77777777" w:rsidR="0031567E" w:rsidRPr="0031567E" w:rsidRDefault="00F82771" w:rsidP="0031567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1567E">
        <w:rPr>
          <w:rFonts w:ascii="Arial" w:hAnsi="Arial" w:cs="Arial"/>
          <w:sz w:val="20"/>
          <w:szCs w:val="20"/>
        </w:rPr>
        <w:t>*) – niepotrzebne skreślić</w:t>
      </w:r>
    </w:p>
    <w:p w14:paraId="65BDF45E" w14:textId="77777777" w:rsidR="002249B1" w:rsidRPr="0031567E" w:rsidRDefault="002249B1" w:rsidP="0031567E">
      <w:pPr>
        <w:spacing w:line="240" w:lineRule="auto"/>
        <w:ind w:left="4956"/>
        <w:jc w:val="both"/>
        <w:rPr>
          <w:rFonts w:ascii="Arial" w:hAnsi="Arial" w:cs="Arial"/>
        </w:rPr>
      </w:pPr>
      <w:r w:rsidRPr="001C1F2D">
        <w:rPr>
          <w:rFonts w:cs="Arial"/>
        </w:rPr>
        <w:t xml:space="preserve">Załącznik nr </w:t>
      </w:r>
      <w:r w:rsidR="00764EA8">
        <w:rPr>
          <w:rFonts w:cs="Arial"/>
        </w:rPr>
        <w:t>3</w:t>
      </w:r>
      <w:r w:rsidRPr="001C1F2D">
        <w:rPr>
          <w:rFonts w:cs="Arial"/>
        </w:rPr>
        <w:t xml:space="preserve"> do </w:t>
      </w:r>
      <w:r w:rsidR="00D11D05" w:rsidRPr="001C1F2D">
        <w:rPr>
          <w:rFonts w:cs="Arial"/>
        </w:rPr>
        <w:t>Ogłoszenia o przetargu</w:t>
      </w:r>
    </w:p>
    <w:p w14:paraId="43549423" w14:textId="77777777" w:rsidR="002249B1" w:rsidRPr="002249B1" w:rsidRDefault="002249B1" w:rsidP="002249B1">
      <w:pPr>
        <w:pStyle w:val="Standard"/>
        <w:spacing w:line="276" w:lineRule="auto"/>
        <w:ind w:left="3540"/>
        <w:rPr>
          <w:rFonts w:cs="Arial"/>
          <w:b/>
          <w:bCs/>
          <w:sz w:val="24"/>
        </w:rPr>
      </w:pPr>
    </w:p>
    <w:p w14:paraId="1EC3E253" w14:textId="77777777" w:rsidR="006D2EA6" w:rsidRPr="002249B1" w:rsidRDefault="0059791E" w:rsidP="006D2EA6">
      <w:pPr>
        <w:pStyle w:val="Standard"/>
        <w:spacing w:line="276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MG….</w:t>
      </w:r>
    </w:p>
    <w:p w14:paraId="5BCE5B4C" w14:textId="77777777" w:rsidR="00C07C52" w:rsidRPr="0059791E" w:rsidRDefault="00C07C52" w:rsidP="0059791E">
      <w:pPr>
        <w:pStyle w:val="Standard"/>
        <w:spacing w:line="276" w:lineRule="auto"/>
        <w:jc w:val="center"/>
        <w:rPr>
          <w:rFonts w:cs="Arial"/>
          <w:b/>
          <w:bCs/>
          <w:sz w:val="24"/>
        </w:rPr>
      </w:pPr>
      <w:r w:rsidRPr="002249B1">
        <w:rPr>
          <w:rFonts w:cs="Arial"/>
          <w:b/>
          <w:bCs/>
          <w:sz w:val="24"/>
        </w:rPr>
        <w:t xml:space="preserve">PROJEKT UMOWY DZIERŻAWY </w:t>
      </w:r>
      <w:r w:rsidRPr="002249B1">
        <w:rPr>
          <w:rFonts w:cs="Arial"/>
          <w:sz w:val="24"/>
        </w:rPr>
        <w:t>(dalej zwana ,,umową”)</w:t>
      </w:r>
    </w:p>
    <w:p w14:paraId="169167F3" w14:textId="77777777" w:rsidR="00C07C52" w:rsidRPr="002249B1" w:rsidRDefault="00C07C52" w:rsidP="00C07C52">
      <w:pPr>
        <w:pStyle w:val="Standard"/>
        <w:spacing w:line="276" w:lineRule="auto"/>
        <w:jc w:val="center"/>
        <w:rPr>
          <w:rFonts w:cs="Arial"/>
          <w:b/>
          <w:bCs/>
          <w:sz w:val="24"/>
        </w:rPr>
      </w:pPr>
    </w:p>
    <w:p w14:paraId="634D99FC" w14:textId="77777777" w:rsidR="00C07C52" w:rsidRPr="002249B1" w:rsidRDefault="00C07C52" w:rsidP="00C07C52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>zawarta w dniu …………….. r. pomiędzy:</w:t>
      </w:r>
    </w:p>
    <w:p w14:paraId="3319480B" w14:textId="77777777" w:rsidR="00C07C52" w:rsidRPr="002249B1" w:rsidRDefault="00C07C52" w:rsidP="00C07C52">
      <w:pPr>
        <w:pStyle w:val="Standard"/>
        <w:spacing w:line="276" w:lineRule="auto"/>
        <w:jc w:val="both"/>
        <w:rPr>
          <w:rFonts w:cs="Arial"/>
          <w:sz w:val="24"/>
        </w:rPr>
      </w:pPr>
    </w:p>
    <w:p w14:paraId="6BED8C42" w14:textId="77777777" w:rsidR="00C07C52" w:rsidRPr="002249B1" w:rsidRDefault="00C07C52" w:rsidP="00C07C52">
      <w:pPr>
        <w:pStyle w:val="Standard"/>
        <w:jc w:val="both"/>
        <w:rPr>
          <w:rFonts w:cs="Arial"/>
          <w:sz w:val="24"/>
        </w:rPr>
      </w:pPr>
      <w:r w:rsidRPr="002249B1">
        <w:rPr>
          <w:rFonts w:cs="Arial"/>
          <w:b/>
          <w:bCs/>
          <w:sz w:val="24"/>
        </w:rPr>
        <w:t>Gminą i Miastem Czerwionka-Leszczyny</w:t>
      </w:r>
      <w:r w:rsidRPr="002249B1">
        <w:rPr>
          <w:rFonts w:cs="Arial"/>
          <w:sz w:val="24"/>
        </w:rPr>
        <w:t xml:space="preserve"> z siedzibą w Czerwionce-Leszczynach (44-230) przy ul. Parkowa 9, NIP 6420009726, REGON 276258530, reprezentowaną</w:t>
      </w:r>
      <w:r w:rsidRPr="002249B1">
        <w:rPr>
          <w:rFonts w:eastAsia="Arial" w:cs="Arial"/>
          <w:sz w:val="24"/>
        </w:rPr>
        <w:t xml:space="preserve"> </w:t>
      </w:r>
      <w:r w:rsidRPr="002249B1">
        <w:rPr>
          <w:rFonts w:cs="Arial"/>
          <w:sz w:val="24"/>
        </w:rPr>
        <w:t xml:space="preserve">przez …………………………………………………………………………………………… </w:t>
      </w:r>
    </w:p>
    <w:p w14:paraId="132ABE02" w14:textId="77777777" w:rsidR="00C07C52" w:rsidRPr="002249B1" w:rsidRDefault="00C07C52" w:rsidP="00C07C52">
      <w:pPr>
        <w:pStyle w:val="Standard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zwaną dalej </w:t>
      </w:r>
      <w:r w:rsidRPr="002249B1">
        <w:rPr>
          <w:rFonts w:cs="Arial"/>
          <w:i/>
          <w:iCs/>
          <w:sz w:val="24"/>
        </w:rPr>
        <w:t>„</w:t>
      </w:r>
      <w:r w:rsidRPr="002249B1">
        <w:rPr>
          <w:rFonts w:cs="Arial"/>
          <w:b/>
          <w:bCs/>
          <w:i/>
          <w:iCs/>
          <w:sz w:val="24"/>
        </w:rPr>
        <w:t>Wydzierżawiającym</w:t>
      </w:r>
      <w:r w:rsidRPr="002249B1">
        <w:rPr>
          <w:rFonts w:cs="Arial"/>
          <w:i/>
          <w:iCs/>
          <w:sz w:val="24"/>
        </w:rPr>
        <w:t>”</w:t>
      </w:r>
    </w:p>
    <w:p w14:paraId="69C81A48" w14:textId="77777777" w:rsidR="00C07C52" w:rsidRPr="002249B1" w:rsidRDefault="00C07C52" w:rsidP="00C07C52">
      <w:pPr>
        <w:pStyle w:val="Standard"/>
        <w:jc w:val="both"/>
        <w:rPr>
          <w:rFonts w:cs="Arial"/>
          <w:sz w:val="24"/>
        </w:rPr>
      </w:pPr>
    </w:p>
    <w:p w14:paraId="3CA527E7" w14:textId="77777777" w:rsidR="00C07C52" w:rsidRPr="002249B1" w:rsidRDefault="00C07C52" w:rsidP="00C07C52">
      <w:pPr>
        <w:pStyle w:val="Standard"/>
        <w:spacing w:line="276" w:lineRule="auto"/>
        <w:jc w:val="center"/>
        <w:rPr>
          <w:rFonts w:cs="Arial"/>
          <w:sz w:val="24"/>
        </w:rPr>
      </w:pPr>
      <w:r w:rsidRPr="002249B1">
        <w:rPr>
          <w:rFonts w:cs="Arial"/>
          <w:sz w:val="24"/>
        </w:rPr>
        <w:t>a</w:t>
      </w:r>
    </w:p>
    <w:p w14:paraId="26F8AA67" w14:textId="77777777" w:rsidR="00C07C52" w:rsidRPr="002249B1" w:rsidRDefault="00C07C52" w:rsidP="00C07C52">
      <w:pPr>
        <w:pStyle w:val="Standard"/>
        <w:jc w:val="center"/>
        <w:rPr>
          <w:rFonts w:cs="Arial"/>
          <w:sz w:val="24"/>
        </w:rPr>
      </w:pPr>
    </w:p>
    <w:p w14:paraId="2CADF0F5" w14:textId="77777777" w:rsidR="00C07C52" w:rsidRPr="002249B1" w:rsidRDefault="00C07C52" w:rsidP="00C07C52">
      <w:pPr>
        <w:pStyle w:val="Standard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01C20B" w14:textId="77777777" w:rsidR="00C07C52" w:rsidRPr="002249B1" w:rsidRDefault="00C07C52" w:rsidP="00C07C52">
      <w:pPr>
        <w:pStyle w:val="Standard"/>
        <w:jc w:val="both"/>
        <w:rPr>
          <w:rFonts w:cs="Arial"/>
          <w:sz w:val="24"/>
        </w:rPr>
      </w:pPr>
    </w:p>
    <w:p w14:paraId="667DEE12" w14:textId="77777777" w:rsidR="00C07C52" w:rsidRPr="002249B1" w:rsidRDefault="00C07C52" w:rsidP="00C07C52">
      <w:pPr>
        <w:pStyle w:val="Standard"/>
        <w:jc w:val="both"/>
        <w:rPr>
          <w:rFonts w:cs="Arial"/>
          <w:i/>
          <w:iCs/>
          <w:sz w:val="24"/>
        </w:rPr>
      </w:pPr>
      <w:r w:rsidRPr="002249B1">
        <w:rPr>
          <w:rFonts w:cs="Arial"/>
          <w:sz w:val="24"/>
        </w:rPr>
        <w:t xml:space="preserve">zwanym dalej </w:t>
      </w:r>
      <w:r w:rsidRPr="002249B1">
        <w:rPr>
          <w:rFonts w:cs="Arial"/>
          <w:i/>
          <w:iCs/>
          <w:sz w:val="24"/>
        </w:rPr>
        <w:t>„</w:t>
      </w:r>
      <w:r w:rsidRPr="002249B1">
        <w:rPr>
          <w:rFonts w:cs="Arial"/>
          <w:b/>
          <w:bCs/>
          <w:i/>
          <w:iCs/>
          <w:sz w:val="24"/>
        </w:rPr>
        <w:t>Dzierżawcą</w:t>
      </w:r>
      <w:r w:rsidRPr="002249B1">
        <w:rPr>
          <w:rFonts w:cs="Arial"/>
          <w:i/>
          <w:iCs/>
          <w:sz w:val="24"/>
        </w:rPr>
        <w:t>”.</w:t>
      </w:r>
    </w:p>
    <w:p w14:paraId="08230CB9" w14:textId="77777777" w:rsidR="00C07C52" w:rsidRPr="002249B1" w:rsidRDefault="00C07C52" w:rsidP="00C07C52">
      <w:pPr>
        <w:pStyle w:val="Standard"/>
        <w:jc w:val="both"/>
        <w:rPr>
          <w:rFonts w:cs="Arial"/>
          <w:sz w:val="24"/>
        </w:rPr>
      </w:pPr>
    </w:p>
    <w:p w14:paraId="43ABC310" w14:textId="77777777" w:rsidR="00C07C52" w:rsidRPr="002249B1" w:rsidRDefault="00C07C52" w:rsidP="00C07C52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>Łącznie zwanymi dalej ,,Stronami”</w:t>
      </w:r>
      <w:r w:rsidR="00E515BA">
        <w:rPr>
          <w:rFonts w:cs="Arial"/>
          <w:sz w:val="24"/>
        </w:rPr>
        <w:t xml:space="preserve"> lub indywidulanie „Stroną”</w:t>
      </w:r>
    </w:p>
    <w:p w14:paraId="2F671CF2" w14:textId="77777777" w:rsidR="00C07C52" w:rsidRPr="002249B1" w:rsidRDefault="00C07C52" w:rsidP="00C07C52">
      <w:pPr>
        <w:pStyle w:val="Standard"/>
        <w:spacing w:line="276" w:lineRule="auto"/>
        <w:jc w:val="both"/>
        <w:rPr>
          <w:rFonts w:cs="Arial"/>
          <w:sz w:val="24"/>
        </w:rPr>
      </w:pPr>
    </w:p>
    <w:p w14:paraId="21CE4B7B" w14:textId="77777777" w:rsidR="00C07C52" w:rsidRPr="002249B1" w:rsidRDefault="00C07C52" w:rsidP="00C07C52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Strony zgodnie postanawiają:  </w:t>
      </w:r>
    </w:p>
    <w:p w14:paraId="02325FD1" w14:textId="77777777" w:rsidR="00C07C52" w:rsidRPr="002249B1" w:rsidRDefault="00C07C52" w:rsidP="00C07C52">
      <w:pPr>
        <w:pStyle w:val="Standard"/>
        <w:spacing w:line="276" w:lineRule="auto"/>
        <w:jc w:val="both"/>
        <w:rPr>
          <w:rFonts w:cs="Arial"/>
          <w:sz w:val="24"/>
        </w:rPr>
      </w:pPr>
    </w:p>
    <w:p w14:paraId="619275E4" w14:textId="77777777" w:rsidR="00C07C52" w:rsidRPr="002249B1" w:rsidRDefault="00C07C52" w:rsidP="00C07C52">
      <w:pPr>
        <w:pStyle w:val="Standard"/>
        <w:jc w:val="center"/>
        <w:rPr>
          <w:rFonts w:cs="Arial"/>
          <w:b/>
          <w:bCs/>
          <w:sz w:val="24"/>
        </w:rPr>
      </w:pPr>
      <w:r w:rsidRPr="002249B1">
        <w:rPr>
          <w:rFonts w:cs="Arial"/>
          <w:b/>
          <w:bCs/>
          <w:sz w:val="24"/>
        </w:rPr>
        <w:t>§  1</w:t>
      </w:r>
    </w:p>
    <w:p w14:paraId="4AC1A909" w14:textId="77777777" w:rsidR="00CD0248" w:rsidRPr="002249B1" w:rsidRDefault="00CD0248" w:rsidP="00C07C52">
      <w:pPr>
        <w:pStyle w:val="Standard"/>
        <w:jc w:val="center"/>
        <w:rPr>
          <w:rFonts w:cs="Arial"/>
          <w:b/>
          <w:bCs/>
          <w:sz w:val="24"/>
        </w:rPr>
      </w:pPr>
    </w:p>
    <w:p w14:paraId="027E9CC2" w14:textId="77777777" w:rsidR="00C07C52" w:rsidRPr="002249B1" w:rsidRDefault="00C07C52" w:rsidP="00725861">
      <w:pPr>
        <w:pStyle w:val="Standard"/>
        <w:spacing w:line="276" w:lineRule="auto"/>
        <w:jc w:val="center"/>
        <w:rPr>
          <w:rFonts w:cs="Arial"/>
          <w:b/>
          <w:bCs/>
          <w:sz w:val="24"/>
        </w:rPr>
      </w:pPr>
      <w:r w:rsidRPr="002249B1">
        <w:rPr>
          <w:rFonts w:cs="Arial"/>
          <w:b/>
          <w:bCs/>
          <w:sz w:val="24"/>
        </w:rPr>
        <w:t>PRZEDMIOT UMOWY</w:t>
      </w:r>
    </w:p>
    <w:p w14:paraId="4E5073D3" w14:textId="77777777" w:rsidR="00725861" w:rsidRPr="002249B1" w:rsidRDefault="00725861" w:rsidP="00725861">
      <w:pPr>
        <w:pStyle w:val="Standard"/>
        <w:spacing w:line="276" w:lineRule="auto"/>
        <w:jc w:val="center"/>
        <w:rPr>
          <w:rFonts w:cs="Arial"/>
          <w:b/>
          <w:bCs/>
          <w:sz w:val="24"/>
        </w:rPr>
      </w:pPr>
    </w:p>
    <w:p w14:paraId="7F784C14" w14:textId="77777777" w:rsidR="0067462E" w:rsidRPr="002249B1" w:rsidRDefault="00725861" w:rsidP="00725861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1. </w:t>
      </w:r>
      <w:r w:rsidRPr="002249B1">
        <w:rPr>
          <w:rFonts w:cs="Arial"/>
          <w:i/>
          <w:iCs/>
          <w:sz w:val="24"/>
        </w:rPr>
        <w:t xml:space="preserve">Wydzierżawiający </w:t>
      </w:r>
      <w:r w:rsidRPr="002249B1">
        <w:rPr>
          <w:rFonts w:cs="Arial"/>
          <w:sz w:val="24"/>
        </w:rPr>
        <w:t>działając na podstawie przepisów</w:t>
      </w:r>
      <w:r w:rsidR="00E515BA">
        <w:rPr>
          <w:rFonts w:cs="Arial"/>
          <w:sz w:val="24"/>
        </w:rPr>
        <w:t xml:space="preserve"> Ustawy z dnia 23 kwietnia 1964 r. (</w:t>
      </w:r>
      <w:proofErr w:type="spellStart"/>
      <w:r w:rsidR="00E515BA">
        <w:rPr>
          <w:rFonts w:cs="Arial"/>
          <w:sz w:val="24"/>
        </w:rPr>
        <w:t>t.j</w:t>
      </w:r>
      <w:proofErr w:type="spellEnd"/>
      <w:r w:rsidR="00E515BA">
        <w:rPr>
          <w:rFonts w:cs="Arial"/>
          <w:sz w:val="24"/>
        </w:rPr>
        <w:t>. Dz. U. z 2024 r.</w:t>
      </w:r>
      <w:r w:rsidR="0059791E">
        <w:rPr>
          <w:rFonts w:cs="Arial"/>
          <w:sz w:val="24"/>
        </w:rPr>
        <w:t xml:space="preserve"> </w:t>
      </w:r>
      <w:r w:rsidR="00E515BA">
        <w:rPr>
          <w:rFonts w:cs="Arial"/>
          <w:sz w:val="24"/>
        </w:rPr>
        <w:t xml:space="preserve">poz. 1061 z </w:t>
      </w:r>
      <w:proofErr w:type="spellStart"/>
      <w:r w:rsidR="00E515BA">
        <w:rPr>
          <w:rFonts w:cs="Arial"/>
          <w:sz w:val="24"/>
        </w:rPr>
        <w:t>późn</w:t>
      </w:r>
      <w:proofErr w:type="spellEnd"/>
      <w:r w:rsidR="00E515BA">
        <w:rPr>
          <w:rFonts w:cs="Arial"/>
          <w:sz w:val="24"/>
        </w:rPr>
        <w:t xml:space="preserve">. zm.)  kodeksu cywilnego – (dalej: „ </w:t>
      </w:r>
      <w:proofErr w:type="spellStart"/>
      <w:r w:rsidR="00E515BA">
        <w:rPr>
          <w:rFonts w:cs="Arial"/>
          <w:sz w:val="24"/>
        </w:rPr>
        <w:t>k.c</w:t>
      </w:r>
      <w:proofErr w:type="spellEnd"/>
      <w:r w:rsidR="00E515BA">
        <w:rPr>
          <w:rFonts w:cs="Arial"/>
          <w:sz w:val="24"/>
        </w:rPr>
        <w:t>”)</w:t>
      </w:r>
      <w:r w:rsidRPr="002249B1">
        <w:rPr>
          <w:rFonts w:cs="Arial"/>
          <w:sz w:val="24"/>
        </w:rPr>
        <w:t xml:space="preserve"> </w:t>
      </w:r>
      <w:r w:rsidR="001D1A5C">
        <w:rPr>
          <w:rFonts w:cs="Arial"/>
          <w:sz w:val="24"/>
        </w:rPr>
        <w:br/>
      </w:r>
      <w:r w:rsidRPr="002249B1">
        <w:rPr>
          <w:rFonts w:cs="Arial"/>
          <w:sz w:val="24"/>
        </w:rPr>
        <w:t>i ustawy z dnia 21 sierpnia 1997 r. o gospodarce nieruchomościami</w:t>
      </w:r>
      <w:r w:rsidR="00E515BA">
        <w:rPr>
          <w:rFonts w:cs="Arial"/>
          <w:sz w:val="24"/>
        </w:rPr>
        <w:t xml:space="preserve"> (</w:t>
      </w:r>
      <w:proofErr w:type="spellStart"/>
      <w:r w:rsidR="00E515BA">
        <w:rPr>
          <w:rFonts w:cs="Arial"/>
          <w:sz w:val="24"/>
        </w:rPr>
        <w:t>t.j</w:t>
      </w:r>
      <w:proofErr w:type="spellEnd"/>
      <w:r w:rsidR="00E515BA">
        <w:rPr>
          <w:rFonts w:cs="Arial"/>
          <w:sz w:val="24"/>
        </w:rPr>
        <w:t>. Dz. U. z 2024</w:t>
      </w:r>
      <w:r w:rsidR="0059791E">
        <w:rPr>
          <w:rFonts w:cs="Arial"/>
          <w:sz w:val="24"/>
        </w:rPr>
        <w:t xml:space="preserve"> </w:t>
      </w:r>
      <w:r w:rsidR="00E515BA">
        <w:rPr>
          <w:rFonts w:cs="Arial"/>
          <w:sz w:val="24"/>
        </w:rPr>
        <w:t xml:space="preserve">r. poz. 1145 z </w:t>
      </w:r>
      <w:proofErr w:type="spellStart"/>
      <w:r w:rsidR="00E515BA">
        <w:rPr>
          <w:rFonts w:cs="Arial"/>
          <w:sz w:val="24"/>
        </w:rPr>
        <w:t>późn</w:t>
      </w:r>
      <w:proofErr w:type="spellEnd"/>
      <w:r w:rsidR="00E515BA">
        <w:rPr>
          <w:rFonts w:cs="Arial"/>
          <w:sz w:val="24"/>
        </w:rPr>
        <w:t xml:space="preserve">. zm.) – (dalej: „ </w:t>
      </w:r>
      <w:proofErr w:type="spellStart"/>
      <w:r w:rsidR="00E515BA">
        <w:rPr>
          <w:rFonts w:cs="Arial"/>
          <w:sz w:val="24"/>
        </w:rPr>
        <w:t>ugn</w:t>
      </w:r>
      <w:proofErr w:type="spellEnd"/>
      <w:r w:rsidR="00E515BA">
        <w:rPr>
          <w:rFonts w:cs="Arial"/>
          <w:sz w:val="24"/>
        </w:rPr>
        <w:t>”)</w:t>
      </w:r>
      <w:r w:rsidRPr="002249B1">
        <w:rPr>
          <w:rFonts w:cs="Arial"/>
          <w:sz w:val="24"/>
        </w:rPr>
        <w:t xml:space="preserve"> oraz Zarządzenia Nr 105/25 Burmistrza Gminy i Miasta Czerwionka-Leszczyny z dnia 7 marca 2025 r. w sprawie przeznaczenia do oddania w dzierżawę nieruchomości położonej w Czerwionce- Leszcznach, obręb Bełk, oddaje w dzierżawę na warunkach określonych w niniejszej umowie nieruchomość stanowiącą własność Gminy i Miasta Czerwionka-Leszczyny, obejmującą działkę nr </w:t>
      </w:r>
      <w:r w:rsidRPr="002249B1">
        <w:rPr>
          <w:rFonts w:cs="Arial"/>
          <w:b/>
          <w:bCs/>
          <w:sz w:val="24"/>
        </w:rPr>
        <w:t xml:space="preserve">146/16, obręb Bełk, </w:t>
      </w:r>
      <w:r w:rsidRPr="002249B1">
        <w:rPr>
          <w:rFonts w:cs="Arial"/>
          <w:sz w:val="24"/>
        </w:rPr>
        <w:t xml:space="preserve">o powierzchni </w:t>
      </w:r>
      <w:r w:rsidRPr="002249B1">
        <w:rPr>
          <w:rFonts w:cs="Arial"/>
          <w:b/>
          <w:bCs/>
          <w:sz w:val="24"/>
        </w:rPr>
        <w:t>2,9624 ha</w:t>
      </w:r>
      <w:r w:rsidRPr="002249B1">
        <w:rPr>
          <w:rFonts w:cs="Arial"/>
          <w:sz w:val="24"/>
        </w:rPr>
        <w:t xml:space="preserve">, </w:t>
      </w:r>
      <w:r w:rsidR="0067462E" w:rsidRPr="002249B1">
        <w:rPr>
          <w:rFonts w:cs="Arial"/>
          <w:sz w:val="24"/>
        </w:rPr>
        <w:t>dla której Sąd Rejonowy w Rybniku prowadzi księgę wieczystą</w:t>
      </w:r>
      <w:r w:rsidR="00054A0A" w:rsidRPr="002249B1">
        <w:rPr>
          <w:rFonts w:cs="Arial"/>
          <w:sz w:val="24"/>
        </w:rPr>
        <w:t xml:space="preserve"> </w:t>
      </w:r>
      <w:r w:rsidRPr="002249B1">
        <w:rPr>
          <w:rFonts w:cs="Arial"/>
          <w:sz w:val="24"/>
        </w:rPr>
        <w:t>GL1Y/00111485/6</w:t>
      </w:r>
      <w:r w:rsidR="0067462E" w:rsidRPr="002249B1">
        <w:rPr>
          <w:rFonts w:cs="Arial"/>
          <w:sz w:val="24"/>
        </w:rPr>
        <w:t xml:space="preserve">, na rzecz </w:t>
      </w:r>
      <w:r w:rsidR="0067462E" w:rsidRPr="002249B1">
        <w:rPr>
          <w:rFonts w:cs="Arial"/>
          <w:i/>
          <w:iCs/>
          <w:sz w:val="24"/>
        </w:rPr>
        <w:t>Dzierżawcy.</w:t>
      </w:r>
    </w:p>
    <w:p w14:paraId="450B97B9" w14:textId="77777777" w:rsidR="0067462E" w:rsidRPr="002249B1" w:rsidRDefault="0067462E" w:rsidP="00725861">
      <w:pPr>
        <w:pStyle w:val="Standard"/>
        <w:spacing w:line="276" w:lineRule="auto"/>
        <w:jc w:val="both"/>
        <w:rPr>
          <w:rFonts w:cs="Arial"/>
          <w:sz w:val="24"/>
        </w:rPr>
      </w:pPr>
    </w:p>
    <w:p w14:paraId="68C862CE" w14:textId="77777777" w:rsidR="0067462E" w:rsidRPr="002249B1" w:rsidRDefault="0067462E" w:rsidP="0067462E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lastRenderedPageBreak/>
        <w:t>2.</w:t>
      </w:r>
      <w:r w:rsidR="00905D43">
        <w:rPr>
          <w:rFonts w:cs="Arial"/>
          <w:sz w:val="24"/>
        </w:rPr>
        <w:t xml:space="preserve"> </w:t>
      </w:r>
      <w:r w:rsidRPr="002249B1">
        <w:rPr>
          <w:rFonts w:cs="Arial"/>
          <w:i/>
          <w:iCs/>
          <w:sz w:val="24"/>
        </w:rPr>
        <w:t xml:space="preserve">Dzierżawca </w:t>
      </w:r>
      <w:r w:rsidRPr="002249B1">
        <w:rPr>
          <w:rFonts w:cs="Arial"/>
          <w:sz w:val="24"/>
        </w:rPr>
        <w:t>oświadcza, że dzierżawiony teren jest mu dokładnie znany i przyjmuje go w takim stanie w jakim znajduje się obecnie, a z tytułu tego stanu zrzeka się wszelkich roszczeń.</w:t>
      </w:r>
    </w:p>
    <w:p w14:paraId="6A83676E" w14:textId="77777777" w:rsidR="00725861" w:rsidRPr="002249B1" w:rsidRDefault="0067462E" w:rsidP="0067462E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  </w:t>
      </w:r>
    </w:p>
    <w:p w14:paraId="4E23C4B2" w14:textId="77777777" w:rsidR="0067462E" w:rsidRPr="002249B1" w:rsidRDefault="0067462E" w:rsidP="0067462E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3. </w:t>
      </w:r>
      <w:r w:rsidRPr="002249B1">
        <w:rPr>
          <w:rFonts w:cs="Arial"/>
          <w:i/>
          <w:iCs/>
          <w:sz w:val="24"/>
        </w:rPr>
        <w:t xml:space="preserve">Wydzierżawiający </w:t>
      </w:r>
      <w:r w:rsidRPr="002249B1">
        <w:rPr>
          <w:rFonts w:cs="Arial"/>
          <w:sz w:val="24"/>
        </w:rPr>
        <w:t>oświadcza, że na dzień zawarcia  umowy nie są znane roszczenia osób trzecich dotyczące przedmiotu dzierżawy.</w:t>
      </w:r>
    </w:p>
    <w:p w14:paraId="4D3DC36B" w14:textId="77777777" w:rsidR="00BC2220" w:rsidRPr="002249B1" w:rsidRDefault="0067462E" w:rsidP="00BC2220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4. Teren objęty umową dzierżawy, a opisany w § 1 ust. 1, oznaczony został kolorem czerwonym na załączniku mapowym, </w:t>
      </w:r>
      <w:r w:rsidR="000D250D">
        <w:rPr>
          <w:rFonts w:cs="Arial"/>
          <w:sz w:val="24"/>
        </w:rPr>
        <w:t>stanowiącym załącznik do projektu  umowy dzierżawy.</w:t>
      </w:r>
    </w:p>
    <w:p w14:paraId="557EC925" w14:textId="77777777" w:rsidR="00BC2220" w:rsidRPr="002249B1" w:rsidRDefault="00BC2220" w:rsidP="00BC2220">
      <w:pPr>
        <w:pStyle w:val="Standard"/>
        <w:jc w:val="center"/>
        <w:rPr>
          <w:rFonts w:cs="Arial"/>
          <w:b/>
          <w:bCs/>
          <w:sz w:val="24"/>
        </w:rPr>
      </w:pPr>
      <w:r w:rsidRPr="002249B1">
        <w:rPr>
          <w:rFonts w:cs="Arial"/>
          <w:b/>
          <w:bCs/>
          <w:sz w:val="24"/>
        </w:rPr>
        <w:t>§  2</w:t>
      </w:r>
    </w:p>
    <w:p w14:paraId="7BF77225" w14:textId="77777777" w:rsidR="00CD0248" w:rsidRPr="002249B1" w:rsidRDefault="00CD0248" w:rsidP="00BC2220">
      <w:pPr>
        <w:pStyle w:val="Standard"/>
        <w:jc w:val="center"/>
        <w:rPr>
          <w:rFonts w:cs="Arial"/>
          <w:b/>
          <w:bCs/>
          <w:sz w:val="24"/>
        </w:rPr>
      </w:pPr>
    </w:p>
    <w:p w14:paraId="5EE2F03F" w14:textId="77777777" w:rsidR="00BC2220" w:rsidRPr="002249B1" w:rsidRDefault="00BC2220" w:rsidP="00BC2220">
      <w:pPr>
        <w:pStyle w:val="Standard"/>
        <w:spacing w:line="276" w:lineRule="auto"/>
        <w:jc w:val="center"/>
        <w:rPr>
          <w:rFonts w:cs="Arial"/>
          <w:b/>
          <w:bCs/>
          <w:sz w:val="24"/>
        </w:rPr>
      </w:pPr>
      <w:r w:rsidRPr="002249B1">
        <w:rPr>
          <w:rFonts w:cs="Arial"/>
          <w:b/>
          <w:bCs/>
          <w:sz w:val="24"/>
        </w:rPr>
        <w:t>CEL DZIERŻAWY</w:t>
      </w:r>
    </w:p>
    <w:p w14:paraId="43279600" w14:textId="77777777" w:rsidR="00204A99" w:rsidRPr="002249B1" w:rsidRDefault="00204A99" w:rsidP="00BC2220">
      <w:pPr>
        <w:pStyle w:val="Standard"/>
        <w:spacing w:line="276" w:lineRule="auto"/>
        <w:jc w:val="center"/>
        <w:rPr>
          <w:rFonts w:cs="Arial"/>
          <w:b/>
          <w:bCs/>
          <w:sz w:val="24"/>
        </w:rPr>
      </w:pPr>
    </w:p>
    <w:p w14:paraId="60B2542A" w14:textId="77777777" w:rsidR="00BC2220" w:rsidRPr="002249B1" w:rsidRDefault="00BC2220" w:rsidP="00BC2220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>1. Nieruchomość opisaną w § 1 ust. 1 oddaje się w dzierżawę z przeznaczeniem na cele rolnicze.</w:t>
      </w:r>
    </w:p>
    <w:p w14:paraId="3453CB1E" w14:textId="77777777" w:rsidR="00BC2220" w:rsidRPr="002249B1" w:rsidRDefault="00BC2220" w:rsidP="00BC2220">
      <w:pPr>
        <w:pStyle w:val="Standard"/>
        <w:spacing w:line="276" w:lineRule="auto"/>
        <w:jc w:val="both"/>
        <w:rPr>
          <w:rFonts w:cs="Arial"/>
          <w:sz w:val="24"/>
        </w:rPr>
      </w:pPr>
    </w:p>
    <w:p w14:paraId="0DA3FB0B" w14:textId="77777777" w:rsidR="00BC2220" w:rsidRPr="002249B1" w:rsidRDefault="00BC2220" w:rsidP="00BC2220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2. </w:t>
      </w:r>
      <w:r w:rsidRPr="002249B1">
        <w:rPr>
          <w:rFonts w:cs="Arial"/>
          <w:i/>
          <w:iCs/>
          <w:sz w:val="24"/>
        </w:rPr>
        <w:t xml:space="preserve">Dzierżawca </w:t>
      </w:r>
      <w:r w:rsidRPr="002249B1">
        <w:rPr>
          <w:rFonts w:cs="Arial"/>
          <w:sz w:val="24"/>
        </w:rPr>
        <w:t>oświadcza, że przedmiot umowy wykorzystywał będzie zgodnie z jego przeznaczeniem, wymogami umowy, zgodnie z obowiązującymi przepisami, zasadami prawidłowej gospodarki i z zachowaniem należytej staranności.</w:t>
      </w:r>
    </w:p>
    <w:p w14:paraId="66E290DD" w14:textId="77777777" w:rsidR="00BC2220" w:rsidRPr="002249B1" w:rsidRDefault="00BC2220" w:rsidP="00BC2220">
      <w:pPr>
        <w:pStyle w:val="Standard"/>
        <w:spacing w:line="276" w:lineRule="auto"/>
        <w:jc w:val="both"/>
        <w:rPr>
          <w:rFonts w:cs="Arial"/>
          <w:sz w:val="24"/>
        </w:rPr>
      </w:pPr>
    </w:p>
    <w:p w14:paraId="1CDC4D26" w14:textId="77777777" w:rsidR="00BC2220" w:rsidRDefault="00BC2220" w:rsidP="00BC2220">
      <w:pPr>
        <w:pStyle w:val="Standard"/>
        <w:jc w:val="center"/>
        <w:rPr>
          <w:rFonts w:cs="Arial"/>
          <w:b/>
          <w:bCs/>
          <w:sz w:val="24"/>
        </w:rPr>
      </w:pPr>
      <w:r w:rsidRPr="002249B1">
        <w:rPr>
          <w:rFonts w:cs="Arial"/>
          <w:b/>
          <w:bCs/>
          <w:sz w:val="24"/>
        </w:rPr>
        <w:t>§  3</w:t>
      </w:r>
    </w:p>
    <w:p w14:paraId="4A885CA2" w14:textId="77777777" w:rsidR="0059791E" w:rsidRPr="002249B1" w:rsidRDefault="0059791E" w:rsidP="00BC2220">
      <w:pPr>
        <w:pStyle w:val="Standard"/>
        <w:jc w:val="center"/>
        <w:rPr>
          <w:rFonts w:cs="Arial"/>
          <w:b/>
          <w:bCs/>
          <w:sz w:val="24"/>
        </w:rPr>
      </w:pPr>
    </w:p>
    <w:p w14:paraId="6C5684AC" w14:textId="77777777" w:rsidR="00BC2220" w:rsidRPr="002249B1" w:rsidRDefault="00BC2220" w:rsidP="00EA348C">
      <w:pPr>
        <w:pStyle w:val="Standard"/>
        <w:spacing w:line="276" w:lineRule="auto"/>
        <w:ind w:firstLine="708"/>
        <w:jc w:val="center"/>
        <w:rPr>
          <w:rFonts w:cs="Arial"/>
          <w:b/>
          <w:bCs/>
          <w:sz w:val="24"/>
        </w:rPr>
      </w:pPr>
      <w:r w:rsidRPr="002249B1">
        <w:rPr>
          <w:rFonts w:cs="Arial"/>
          <w:b/>
          <w:bCs/>
          <w:sz w:val="24"/>
        </w:rPr>
        <w:t>CZAS TRWANIA UMOWY</w:t>
      </w:r>
    </w:p>
    <w:p w14:paraId="4E2CA1CF" w14:textId="77777777" w:rsidR="00BC2220" w:rsidRPr="002249B1" w:rsidRDefault="00BC2220" w:rsidP="00BC2220">
      <w:pPr>
        <w:pStyle w:val="Standard"/>
        <w:spacing w:line="276" w:lineRule="auto"/>
        <w:jc w:val="center"/>
        <w:rPr>
          <w:rFonts w:cs="Arial"/>
          <w:b/>
          <w:bCs/>
          <w:sz w:val="24"/>
        </w:rPr>
      </w:pPr>
    </w:p>
    <w:p w14:paraId="21486E9F" w14:textId="77777777" w:rsidR="00BC2220" w:rsidRPr="002249B1" w:rsidRDefault="00BC2220" w:rsidP="00BC2220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1. Umowa zawarta jest na okres </w:t>
      </w:r>
      <w:r w:rsidRPr="002249B1">
        <w:rPr>
          <w:rFonts w:cs="Arial"/>
          <w:b/>
          <w:bCs/>
          <w:sz w:val="24"/>
        </w:rPr>
        <w:t>4 lat</w:t>
      </w:r>
      <w:r w:rsidRPr="002249B1">
        <w:rPr>
          <w:rFonts w:cs="Arial"/>
          <w:sz w:val="24"/>
        </w:rPr>
        <w:t xml:space="preserve"> od dnia ……………..2025 r. do dnia …………….2029 r.</w:t>
      </w:r>
    </w:p>
    <w:p w14:paraId="72C89D3B" w14:textId="77777777" w:rsidR="00BC2220" w:rsidRPr="002249B1" w:rsidRDefault="00BC2220" w:rsidP="00BC2220">
      <w:pPr>
        <w:pStyle w:val="Standard"/>
        <w:spacing w:line="276" w:lineRule="auto"/>
        <w:jc w:val="both"/>
        <w:rPr>
          <w:rFonts w:cs="Arial"/>
          <w:sz w:val="24"/>
        </w:rPr>
      </w:pPr>
    </w:p>
    <w:p w14:paraId="1544C79D" w14:textId="77777777" w:rsidR="00BC2220" w:rsidRPr="002249B1" w:rsidRDefault="00BC2220" w:rsidP="00BC2220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2. Z dniem ………………. umowa wygasa i milcząco nie może być przedłużona na lata następne. Ewentualna kontynuacja umowy może nastąpić jedynie na pisemny wniosek </w:t>
      </w:r>
      <w:r w:rsidRPr="002249B1">
        <w:rPr>
          <w:rFonts w:cs="Arial"/>
          <w:i/>
          <w:iCs/>
          <w:sz w:val="24"/>
        </w:rPr>
        <w:t>Dzierżawcy,</w:t>
      </w:r>
      <w:r w:rsidRPr="002249B1">
        <w:rPr>
          <w:rFonts w:cs="Arial"/>
          <w:sz w:val="24"/>
        </w:rPr>
        <w:t xml:space="preserve">  a nowe postępowanie zostanie przeprowadzone w oparciu </w:t>
      </w:r>
      <w:r w:rsidR="0066400D">
        <w:rPr>
          <w:rFonts w:cs="Arial"/>
          <w:sz w:val="24"/>
        </w:rPr>
        <w:br/>
      </w:r>
      <w:r w:rsidRPr="002249B1">
        <w:rPr>
          <w:rFonts w:cs="Arial"/>
          <w:sz w:val="24"/>
        </w:rPr>
        <w:t>o obowiązujące w danym czasie przepisy.</w:t>
      </w:r>
    </w:p>
    <w:p w14:paraId="0AAA8A29" w14:textId="77777777" w:rsidR="00BC2220" w:rsidRPr="002249B1" w:rsidRDefault="00BC2220" w:rsidP="00BC2220">
      <w:pPr>
        <w:pStyle w:val="Standard"/>
        <w:spacing w:line="276" w:lineRule="auto"/>
        <w:jc w:val="both"/>
        <w:rPr>
          <w:rFonts w:cs="Arial"/>
          <w:sz w:val="24"/>
        </w:rPr>
      </w:pPr>
    </w:p>
    <w:p w14:paraId="4B82FC3E" w14:textId="77777777" w:rsidR="00BC2220" w:rsidRPr="002249B1" w:rsidRDefault="00BC2220" w:rsidP="00BC2220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3. Rozwiązanie umowy lub zmiana jej treści może nastąpić w każdym czasie </w:t>
      </w:r>
      <w:r w:rsidR="0066400D">
        <w:rPr>
          <w:rFonts w:cs="Arial"/>
          <w:sz w:val="24"/>
        </w:rPr>
        <w:t>na mocy</w:t>
      </w:r>
      <w:r w:rsidRPr="002249B1">
        <w:rPr>
          <w:rFonts w:cs="Arial"/>
          <w:sz w:val="24"/>
        </w:rPr>
        <w:t xml:space="preserve"> porozumieni</w:t>
      </w:r>
      <w:r w:rsidR="0066400D">
        <w:rPr>
          <w:rFonts w:cs="Arial"/>
          <w:sz w:val="24"/>
        </w:rPr>
        <w:t>a</w:t>
      </w:r>
      <w:r w:rsidRPr="002249B1">
        <w:rPr>
          <w:rFonts w:cs="Arial"/>
          <w:sz w:val="24"/>
        </w:rPr>
        <w:t xml:space="preserve"> stron.</w:t>
      </w:r>
    </w:p>
    <w:p w14:paraId="7B13BCF2" w14:textId="77777777" w:rsidR="00BC2220" w:rsidRPr="002249B1" w:rsidRDefault="00BC2220" w:rsidP="00BC2220">
      <w:pPr>
        <w:pStyle w:val="Standard"/>
        <w:spacing w:line="276" w:lineRule="auto"/>
        <w:jc w:val="both"/>
        <w:rPr>
          <w:rFonts w:cs="Arial"/>
          <w:sz w:val="24"/>
        </w:rPr>
      </w:pPr>
    </w:p>
    <w:p w14:paraId="3F449BBB" w14:textId="77777777" w:rsidR="00BC2220" w:rsidRPr="002249B1" w:rsidRDefault="00BC2220" w:rsidP="00BC2220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>4.</w:t>
      </w:r>
      <w:r w:rsidRPr="002249B1">
        <w:rPr>
          <w:rFonts w:cs="Arial"/>
          <w:i/>
          <w:iCs/>
          <w:sz w:val="24"/>
        </w:rPr>
        <w:t xml:space="preserve">Wydzierżawiający </w:t>
      </w:r>
      <w:r w:rsidRPr="002249B1">
        <w:rPr>
          <w:rFonts w:cs="Arial"/>
          <w:sz w:val="24"/>
        </w:rPr>
        <w:t>ma prawo wypowiedzieć umowę w trybie natychmiastowym bez zachowania terminu wypowiedzenia, w razie, gdy</w:t>
      </w:r>
      <w:r w:rsidRPr="002249B1">
        <w:rPr>
          <w:rFonts w:cs="Arial"/>
          <w:i/>
          <w:iCs/>
          <w:sz w:val="24"/>
        </w:rPr>
        <w:t xml:space="preserve"> Dzierżawca:</w:t>
      </w:r>
    </w:p>
    <w:p w14:paraId="46172CAD" w14:textId="77777777" w:rsidR="00632437" w:rsidRPr="002249B1" w:rsidRDefault="0085586F" w:rsidP="00BC2220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>a</w:t>
      </w:r>
      <w:r w:rsidR="00632437" w:rsidRPr="002249B1">
        <w:rPr>
          <w:rFonts w:cs="Arial"/>
          <w:sz w:val="24"/>
        </w:rPr>
        <w:t xml:space="preserve">) nie dotrzyma warunków określonych w § 2, </w:t>
      </w:r>
    </w:p>
    <w:p w14:paraId="0219B73A" w14:textId="77777777" w:rsidR="00632437" w:rsidRPr="002249B1" w:rsidRDefault="0085586F" w:rsidP="00BC2220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>b</w:t>
      </w:r>
      <w:r w:rsidR="00632437" w:rsidRPr="002249B1">
        <w:rPr>
          <w:rFonts w:cs="Arial"/>
          <w:sz w:val="24"/>
        </w:rPr>
        <w:t>) dopuszcza się opóźnienia z zapłatą czynszu ponad dwa miesiące</w:t>
      </w:r>
      <w:r w:rsidR="0066400D">
        <w:rPr>
          <w:rFonts w:cs="Arial"/>
          <w:sz w:val="24"/>
        </w:rPr>
        <w:t>.</w:t>
      </w:r>
    </w:p>
    <w:p w14:paraId="2F96DF66" w14:textId="77777777" w:rsidR="00632437" w:rsidRPr="002249B1" w:rsidRDefault="00632437" w:rsidP="00BC2220">
      <w:pPr>
        <w:pStyle w:val="Standard"/>
        <w:spacing w:line="276" w:lineRule="auto"/>
        <w:jc w:val="both"/>
        <w:rPr>
          <w:rFonts w:cs="Arial"/>
          <w:sz w:val="24"/>
        </w:rPr>
      </w:pPr>
    </w:p>
    <w:p w14:paraId="4A050FCB" w14:textId="77777777" w:rsidR="00632437" w:rsidRPr="002249B1" w:rsidRDefault="00632437" w:rsidP="00BC2220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>5.</w:t>
      </w:r>
      <w:r w:rsidRPr="002249B1">
        <w:rPr>
          <w:rFonts w:cs="Arial"/>
          <w:i/>
          <w:iCs/>
          <w:sz w:val="24"/>
        </w:rPr>
        <w:t xml:space="preserve">Wydzierżawiający </w:t>
      </w:r>
      <w:r w:rsidRPr="002249B1">
        <w:rPr>
          <w:rFonts w:cs="Arial"/>
          <w:sz w:val="24"/>
        </w:rPr>
        <w:t>ma prawo wypowiedzieć umowę z trzymiesięcznym okresem wypowiedzenia ze skutkiem na koniec miesiąca kalendarzowego, w sytuacji  gdy</w:t>
      </w:r>
      <w:r w:rsidRPr="002249B1">
        <w:rPr>
          <w:rFonts w:cs="Arial"/>
          <w:i/>
          <w:iCs/>
          <w:sz w:val="24"/>
        </w:rPr>
        <w:t xml:space="preserve"> Dzierżawca</w:t>
      </w:r>
      <w:r w:rsidRPr="002249B1">
        <w:rPr>
          <w:rFonts w:cs="Arial"/>
          <w:sz w:val="24"/>
        </w:rPr>
        <w:t xml:space="preserve"> w sposób rażący i uporczywy narusza warunki Umowy lub przepisy obowiązującego prawa, pomimo co najmniej dwukrotnego pisemnego wezwania przez </w:t>
      </w:r>
      <w:r w:rsidRPr="002249B1">
        <w:rPr>
          <w:rFonts w:cs="Arial"/>
          <w:i/>
          <w:iCs/>
          <w:sz w:val="24"/>
        </w:rPr>
        <w:lastRenderedPageBreak/>
        <w:t xml:space="preserve">Wydzierżawiającego </w:t>
      </w:r>
      <w:r w:rsidRPr="002249B1">
        <w:rPr>
          <w:rFonts w:cs="Arial"/>
          <w:sz w:val="24"/>
        </w:rPr>
        <w:t xml:space="preserve">do zaprzestania naruszeń i usunięcia skutków wskazanych naruszeń. </w:t>
      </w:r>
    </w:p>
    <w:p w14:paraId="3F3BB105" w14:textId="77777777" w:rsidR="00632437" w:rsidRPr="002249B1" w:rsidRDefault="00632437" w:rsidP="00BC2220">
      <w:pPr>
        <w:pStyle w:val="Standard"/>
        <w:spacing w:line="276" w:lineRule="auto"/>
        <w:jc w:val="both"/>
        <w:rPr>
          <w:rFonts w:cs="Arial"/>
          <w:i/>
          <w:iCs/>
          <w:sz w:val="24"/>
        </w:rPr>
      </w:pPr>
    </w:p>
    <w:p w14:paraId="7002D139" w14:textId="77777777" w:rsidR="00632437" w:rsidRPr="002249B1" w:rsidRDefault="00632437" w:rsidP="00BC2220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6. Strony zgodnie postanawiają, że umowa może ulec rozwiązaniu przez </w:t>
      </w:r>
      <w:r w:rsidRPr="002249B1">
        <w:rPr>
          <w:rFonts w:cs="Arial"/>
          <w:i/>
          <w:iCs/>
          <w:sz w:val="24"/>
        </w:rPr>
        <w:t xml:space="preserve">Wydzierżawiającego, </w:t>
      </w:r>
      <w:r w:rsidRPr="002249B1">
        <w:rPr>
          <w:rFonts w:cs="Arial"/>
          <w:sz w:val="24"/>
        </w:rPr>
        <w:t xml:space="preserve">w każdym czasie z trzymiesięcznym okresem wypowiedzenia, </w:t>
      </w:r>
      <w:r w:rsidR="0066400D">
        <w:rPr>
          <w:rFonts w:cs="Arial"/>
          <w:sz w:val="24"/>
        </w:rPr>
        <w:br/>
      </w:r>
      <w:r w:rsidRPr="002249B1">
        <w:rPr>
          <w:rFonts w:cs="Arial"/>
          <w:sz w:val="24"/>
        </w:rPr>
        <w:t xml:space="preserve">w przypadku przeznaczenia działki do zbycia lub na realizację celów publicznych, </w:t>
      </w:r>
      <w:r w:rsidR="0066400D">
        <w:rPr>
          <w:rFonts w:cs="Arial"/>
          <w:sz w:val="24"/>
        </w:rPr>
        <w:br/>
      </w:r>
      <w:r w:rsidRPr="002249B1">
        <w:rPr>
          <w:rFonts w:cs="Arial"/>
          <w:sz w:val="24"/>
        </w:rPr>
        <w:t xml:space="preserve">o których mowa w </w:t>
      </w:r>
      <w:proofErr w:type="spellStart"/>
      <w:r w:rsidR="0066400D">
        <w:rPr>
          <w:rFonts w:cs="Arial"/>
          <w:sz w:val="24"/>
        </w:rPr>
        <w:t>ugn</w:t>
      </w:r>
      <w:proofErr w:type="spellEnd"/>
      <w:r w:rsidRPr="002249B1">
        <w:rPr>
          <w:rFonts w:cs="Arial"/>
          <w:sz w:val="24"/>
        </w:rPr>
        <w:t>.</w:t>
      </w:r>
    </w:p>
    <w:p w14:paraId="372171B1" w14:textId="77777777" w:rsidR="00632437" w:rsidRPr="002249B1" w:rsidRDefault="00632437" w:rsidP="00EC6242">
      <w:pPr>
        <w:pStyle w:val="Standard"/>
        <w:spacing w:line="276" w:lineRule="auto"/>
        <w:jc w:val="both"/>
        <w:rPr>
          <w:rFonts w:cs="Arial"/>
          <w:sz w:val="24"/>
        </w:rPr>
      </w:pPr>
    </w:p>
    <w:p w14:paraId="1913620E" w14:textId="77777777" w:rsidR="00632437" w:rsidRPr="002249B1" w:rsidRDefault="00632437" w:rsidP="00EC6242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>7.</w:t>
      </w:r>
      <w:r w:rsidRPr="002249B1">
        <w:rPr>
          <w:rFonts w:cs="Arial"/>
          <w:i/>
          <w:iCs/>
          <w:sz w:val="24"/>
        </w:rPr>
        <w:t xml:space="preserve">Dzierżawca </w:t>
      </w:r>
      <w:r w:rsidRPr="002249B1">
        <w:rPr>
          <w:rFonts w:cs="Arial"/>
          <w:sz w:val="24"/>
        </w:rPr>
        <w:t xml:space="preserve">zobowiązuje się, w dniu rozwiązania umowy, do protokolarnego przekazania przedmiotu dzierżawy w stanie wolnym od obciążeń , niezabudowanym, uporządkowanym i opróżnionym ze wszystkich rzeczy należących do </w:t>
      </w:r>
      <w:r w:rsidRPr="002249B1">
        <w:rPr>
          <w:rFonts w:cs="Arial"/>
          <w:i/>
          <w:iCs/>
          <w:sz w:val="24"/>
        </w:rPr>
        <w:t xml:space="preserve">Dzierżawcy, </w:t>
      </w:r>
      <w:r w:rsidRPr="002249B1">
        <w:rPr>
          <w:rFonts w:cs="Arial"/>
          <w:sz w:val="24"/>
        </w:rPr>
        <w:t>chyba, że Strony</w:t>
      </w:r>
      <w:r w:rsidR="00F42E9B" w:rsidRPr="002249B1">
        <w:rPr>
          <w:rFonts w:cs="Arial"/>
          <w:sz w:val="24"/>
        </w:rPr>
        <w:t xml:space="preserve"> ust</w:t>
      </w:r>
      <w:r w:rsidR="0066400D">
        <w:rPr>
          <w:rFonts w:cs="Arial"/>
          <w:sz w:val="24"/>
        </w:rPr>
        <w:t>alą</w:t>
      </w:r>
      <w:r w:rsidR="00F42E9B" w:rsidRPr="002249B1">
        <w:rPr>
          <w:rFonts w:cs="Arial"/>
          <w:sz w:val="24"/>
        </w:rPr>
        <w:t xml:space="preserve"> inaczej.</w:t>
      </w:r>
    </w:p>
    <w:p w14:paraId="17A562E5" w14:textId="77777777" w:rsidR="00EC6242" w:rsidRPr="002249B1" w:rsidRDefault="00EC6242" w:rsidP="00EC6242">
      <w:pPr>
        <w:pStyle w:val="Standard"/>
        <w:spacing w:line="276" w:lineRule="auto"/>
        <w:jc w:val="both"/>
        <w:rPr>
          <w:rFonts w:cs="Arial"/>
          <w:sz w:val="24"/>
        </w:rPr>
      </w:pPr>
    </w:p>
    <w:p w14:paraId="3ECF9A52" w14:textId="77777777" w:rsidR="00EC6242" w:rsidRPr="002249B1" w:rsidRDefault="00EC6242" w:rsidP="00EC6242">
      <w:pPr>
        <w:pStyle w:val="Standard"/>
        <w:jc w:val="center"/>
        <w:rPr>
          <w:rFonts w:cs="Arial"/>
          <w:b/>
          <w:bCs/>
          <w:sz w:val="24"/>
        </w:rPr>
      </w:pPr>
      <w:r w:rsidRPr="002249B1">
        <w:rPr>
          <w:rFonts w:cs="Arial"/>
          <w:b/>
          <w:bCs/>
          <w:sz w:val="24"/>
        </w:rPr>
        <w:t>§  4</w:t>
      </w:r>
    </w:p>
    <w:p w14:paraId="3D601F4B" w14:textId="77777777" w:rsidR="00CD0248" w:rsidRPr="002249B1" w:rsidRDefault="00CD0248" w:rsidP="00EC6242">
      <w:pPr>
        <w:pStyle w:val="Standard"/>
        <w:jc w:val="center"/>
        <w:rPr>
          <w:rFonts w:cs="Arial"/>
          <w:b/>
          <w:bCs/>
          <w:sz w:val="24"/>
        </w:rPr>
      </w:pPr>
    </w:p>
    <w:p w14:paraId="2B9D627B" w14:textId="77777777" w:rsidR="00EC6242" w:rsidRPr="002249B1" w:rsidRDefault="00EC6242" w:rsidP="00EC6242">
      <w:pPr>
        <w:pStyle w:val="Standard"/>
        <w:spacing w:line="276" w:lineRule="auto"/>
        <w:jc w:val="center"/>
        <w:rPr>
          <w:rFonts w:cs="Arial"/>
          <w:b/>
          <w:bCs/>
          <w:sz w:val="24"/>
        </w:rPr>
      </w:pPr>
      <w:r w:rsidRPr="002249B1">
        <w:rPr>
          <w:rFonts w:cs="Arial"/>
          <w:b/>
          <w:bCs/>
          <w:sz w:val="24"/>
        </w:rPr>
        <w:t>CZYNSZ I OPŁATY</w:t>
      </w:r>
    </w:p>
    <w:p w14:paraId="4FD7C12E" w14:textId="77777777" w:rsidR="00EC6242" w:rsidRPr="002249B1" w:rsidRDefault="00EC6242" w:rsidP="00EC6242">
      <w:pPr>
        <w:pStyle w:val="Standard"/>
        <w:spacing w:line="276" w:lineRule="auto"/>
        <w:jc w:val="both"/>
        <w:rPr>
          <w:rFonts w:cs="Arial"/>
          <w:b/>
          <w:bCs/>
          <w:sz w:val="24"/>
        </w:rPr>
      </w:pPr>
    </w:p>
    <w:p w14:paraId="231AD9E7" w14:textId="77777777" w:rsidR="00EC6242" w:rsidRDefault="00EC6242" w:rsidP="00EC6242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1. </w:t>
      </w:r>
      <w:r w:rsidRPr="002249B1">
        <w:rPr>
          <w:rFonts w:cs="Arial"/>
          <w:i/>
          <w:iCs/>
          <w:sz w:val="24"/>
        </w:rPr>
        <w:t>Dzierżawca</w:t>
      </w:r>
      <w:r w:rsidRPr="002249B1">
        <w:rPr>
          <w:rFonts w:cs="Arial"/>
          <w:sz w:val="24"/>
        </w:rPr>
        <w:t xml:space="preserve"> zobowiązuje się płacić </w:t>
      </w:r>
      <w:r w:rsidRPr="002249B1">
        <w:rPr>
          <w:rFonts w:cs="Arial"/>
          <w:i/>
          <w:iCs/>
          <w:sz w:val="24"/>
        </w:rPr>
        <w:t xml:space="preserve">Wydzierżawiającemu </w:t>
      </w:r>
      <w:r w:rsidRPr="002249B1">
        <w:rPr>
          <w:rFonts w:cs="Arial"/>
          <w:sz w:val="24"/>
        </w:rPr>
        <w:t xml:space="preserve">czynsz dzierżawny </w:t>
      </w:r>
      <w:r w:rsidR="0066400D">
        <w:rPr>
          <w:rFonts w:cs="Arial"/>
          <w:sz w:val="24"/>
        </w:rPr>
        <w:br/>
        <w:t>o</w:t>
      </w:r>
      <w:r w:rsidRPr="002249B1">
        <w:rPr>
          <w:rFonts w:cs="Arial"/>
          <w:sz w:val="24"/>
        </w:rPr>
        <w:t xml:space="preserve"> łącznej wysokości: ………………. netto w stosunku rocznym  ( słownie złotych: ………………) – ustalony w drodze przetargu na wysokość stawki czynszu dzierżawnego</w:t>
      </w:r>
    </w:p>
    <w:p w14:paraId="582644BD" w14:textId="77777777" w:rsidR="00685144" w:rsidRPr="002249B1" w:rsidRDefault="00685144" w:rsidP="00EC6242">
      <w:pPr>
        <w:pStyle w:val="Standard"/>
        <w:spacing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 Czynsz dzierżawny za okres od ……………….. do 31.12.2025 r. ustala się proporcjonalnie </w:t>
      </w:r>
      <w:r w:rsidR="00A22A1B">
        <w:rPr>
          <w:rFonts w:cs="Arial"/>
          <w:sz w:val="24"/>
        </w:rPr>
        <w:t>na podstawie</w:t>
      </w:r>
      <w:r>
        <w:rPr>
          <w:rFonts w:cs="Arial"/>
          <w:sz w:val="24"/>
        </w:rPr>
        <w:t xml:space="preserve"> czynszu rocznego ustalonego w ust.1, </w:t>
      </w:r>
      <w:r w:rsidR="00A22A1B">
        <w:rPr>
          <w:rFonts w:cs="Arial"/>
          <w:sz w:val="24"/>
        </w:rPr>
        <w:t xml:space="preserve">pomniejszony </w:t>
      </w:r>
      <w:r w:rsidR="0066400D">
        <w:rPr>
          <w:rFonts w:cs="Arial"/>
          <w:sz w:val="24"/>
        </w:rPr>
        <w:br/>
      </w:r>
      <w:r w:rsidR="00A22A1B">
        <w:rPr>
          <w:rFonts w:cs="Arial"/>
          <w:sz w:val="24"/>
        </w:rPr>
        <w:t>o</w:t>
      </w:r>
      <w:r>
        <w:rPr>
          <w:rFonts w:cs="Arial"/>
          <w:sz w:val="24"/>
        </w:rPr>
        <w:t xml:space="preserve"> kwotę wadium, która została wpłacona</w:t>
      </w:r>
      <w:r w:rsidR="00A22A1B">
        <w:rPr>
          <w:rFonts w:cs="Arial"/>
          <w:sz w:val="24"/>
        </w:rPr>
        <w:t xml:space="preserve"> przez </w:t>
      </w:r>
      <w:r w:rsidR="00A22A1B">
        <w:rPr>
          <w:rFonts w:cs="Arial"/>
          <w:i/>
          <w:iCs/>
          <w:sz w:val="24"/>
        </w:rPr>
        <w:t>Dzierżawcę</w:t>
      </w:r>
      <w:r>
        <w:rPr>
          <w:rFonts w:cs="Arial"/>
          <w:sz w:val="24"/>
        </w:rPr>
        <w:t xml:space="preserve">             </w:t>
      </w:r>
    </w:p>
    <w:p w14:paraId="4F27EDFC" w14:textId="77777777" w:rsidR="00EC6242" w:rsidRPr="002249B1" w:rsidRDefault="00EC6242" w:rsidP="00EC6242">
      <w:pPr>
        <w:pStyle w:val="Standard"/>
        <w:spacing w:line="276" w:lineRule="auto"/>
        <w:jc w:val="both"/>
        <w:rPr>
          <w:rFonts w:cs="Arial"/>
          <w:sz w:val="24"/>
        </w:rPr>
      </w:pPr>
    </w:p>
    <w:p w14:paraId="49E1C8E5" w14:textId="77777777" w:rsidR="00EC6242" w:rsidRPr="002249B1" w:rsidRDefault="00A22A1B" w:rsidP="00EC6242">
      <w:pPr>
        <w:pStyle w:val="Standard"/>
        <w:spacing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EC6242" w:rsidRPr="002249B1">
        <w:rPr>
          <w:rFonts w:cs="Arial"/>
          <w:sz w:val="24"/>
        </w:rPr>
        <w:t xml:space="preserve">. Czynsz dzierżawny w całym okresie obowiązywania umowy, jest płatny rocznie </w:t>
      </w:r>
      <w:r w:rsidR="0066400D">
        <w:rPr>
          <w:rFonts w:cs="Arial"/>
          <w:sz w:val="24"/>
        </w:rPr>
        <w:br/>
      </w:r>
      <w:r w:rsidR="00EC6242" w:rsidRPr="002249B1">
        <w:rPr>
          <w:rFonts w:cs="Arial"/>
          <w:sz w:val="24"/>
        </w:rPr>
        <w:t xml:space="preserve">z góry w terminie do 31 marca każdego roku na konto </w:t>
      </w:r>
      <w:r w:rsidR="00101F4F" w:rsidRPr="002249B1">
        <w:rPr>
          <w:rFonts w:cs="Arial"/>
          <w:sz w:val="24"/>
        </w:rPr>
        <w:t>bankowe Urzędu Gminy i Miasta w Czerwionce-Leszczynach – Mikołowski Bank Spółdzielczy nr 90 8436 0003 0000 0026 8500 0001.</w:t>
      </w:r>
    </w:p>
    <w:p w14:paraId="75E4C5B1" w14:textId="77777777" w:rsidR="00EC6242" w:rsidRPr="002249B1" w:rsidRDefault="00EC6242" w:rsidP="00EC6242">
      <w:pPr>
        <w:pStyle w:val="Standard"/>
        <w:spacing w:line="276" w:lineRule="auto"/>
        <w:jc w:val="both"/>
        <w:rPr>
          <w:rFonts w:cs="Arial"/>
          <w:sz w:val="24"/>
        </w:rPr>
      </w:pPr>
    </w:p>
    <w:p w14:paraId="64810299" w14:textId="77777777" w:rsidR="00EC6242" w:rsidRPr="002249B1" w:rsidRDefault="00A22A1B" w:rsidP="00EC6242">
      <w:pPr>
        <w:pStyle w:val="Standard"/>
        <w:spacing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4</w:t>
      </w:r>
      <w:r w:rsidR="00EC6242" w:rsidRPr="002249B1">
        <w:rPr>
          <w:rFonts w:cs="Arial"/>
          <w:sz w:val="24"/>
        </w:rPr>
        <w:t xml:space="preserve">. Czynsz dzierżawny za niepełny rok kalendarzowy wyliczany będzie proporcjonalnie do ilość miesięcy, przez które </w:t>
      </w:r>
      <w:r w:rsidR="00EC6242" w:rsidRPr="002249B1">
        <w:rPr>
          <w:rFonts w:cs="Arial"/>
          <w:i/>
          <w:iCs/>
          <w:sz w:val="24"/>
        </w:rPr>
        <w:t>Dzierżawca</w:t>
      </w:r>
      <w:r w:rsidR="00EC6242" w:rsidRPr="002249B1">
        <w:rPr>
          <w:rFonts w:cs="Arial"/>
          <w:sz w:val="24"/>
        </w:rPr>
        <w:t xml:space="preserve"> będzie korzystać z przedmiotu umowy.</w:t>
      </w:r>
    </w:p>
    <w:p w14:paraId="444D859E" w14:textId="77777777" w:rsidR="00EC6242" w:rsidRPr="002249B1" w:rsidRDefault="00EC6242" w:rsidP="00EC6242">
      <w:pPr>
        <w:pStyle w:val="Standard"/>
        <w:spacing w:line="276" w:lineRule="auto"/>
        <w:jc w:val="both"/>
        <w:rPr>
          <w:rFonts w:cs="Arial"/>
          <w:sz w:val="24"/>
        </w:rPr>
      </w:pPr>
    </w:p>
    <w:p w14:paraId="6D0BD6A9" w14:textId="77777777" w:rsidR="009E1EAA" w:rsidRPr="002249B1" w:rsidRDefault="00A22A1B" w:rsidP="009E1EAA">
      <w:pPr>
        <w:pStyle w:val="Standard"/>
        <w:tabs>
          <w:tab w:val="left" w:pos="384"/>
        </w:tabs>
        <w:spacing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5</w:t>
      </w:r>
      <w:r w:rsidR="00101F4F" w:rsidRPr="002249B1">
        <w:rPr>
          <w:rFonts w:cs="Arial"/>
          <w:sz w:val="24"/>
        </w:rPr>
        <w:t xml:space="preserve">. W przypadku opóźnienia w zapłacie należności wynikających z umowy, zgodnie </w:t>
      </w:r>
      <w:r w:rsidR="0066400D">
        <w:rPr>
          <w:rFonts w:cs="Arial"/>
          <w:sz w:val="24"/>
        </w:rPr>
        <w:br/>
      </w:r>
      <w:r w:rsidR="00101F4F" w:rsidRPr="002249B1">
        <w:rPr>
          <w:rFonts w:cs="Arial"/>
          <w:sz w:val="24"/>
        </w:rPr>
        <w:t xml:space="preserve">z </w:t>
      </w:r>
      <w:r w:rsidR="0066400D">
        <w:rPr>
          <w:rFonts w:cs="Arial"/>
          <w:sz w:val="24"/>
        </w:rPr>
        <w:t>U</w:t>
      </w:r>
      <w:r w:rsidR="00101F4F" w:rsidRPr="002249B1">
        <w:rPr>
          <w:rFonts w:cs="Arial"/>
          <w:sz w:val="24"/>
        </w:rPr>
        <w:t>stawą</w:t>
      </w:r>
      <w:r w:rsidR="0066400D">
        <w:rPr>
          <w:rFonts w:cs="Arial"/>
          <w:sz w:val="24"/>
        </w:rPr>
        <w:t xml:space="preserve"> z dnia 8 marca 2013 roku</w:t>
      </w:r>
      <w:r w:rsidR="00101F4F" w:rsidRPr="002249B1">
        <w:rPr>
          <w:rFonts w:cs="Arial"/>
          <w:sz w:val="24"/>
        </w:rPr>
        <w:t xml:space="preserve"> o przeciwdziałaniu nadmiernym opóźnieniom </w:t>
      </w:r>
      <w:r w:rsidR="001D1A5C">
        <w:rPr>
          <w:rFonts w:cs="Arial"/>
          <w:sz w:val="24"/>
        </w:rPr>
        <w:br/>
      </w:r>
      <w:r w:rsidR="00101F4F" w:rsidRPr="002249B1">
        <w:rPr>
          <w:rFonts w:cs="Arial"/>
          <w:sz w:val="24"/>
        </w:rPr>
        <w:t>w transakcjach handlowych</w:t>
      </w:r>
      <w:r w:rsidR="0066400D">
        <w:rPr>
          <w:rFonts w:cs="Arial"/>
          <w:sz w:val="24"/>
        </w:rPr>
        <w:t xml:space="preserve"> (</w:t>
      </w:r>
      <w:proofErr w:type="spellStart"/>
      <w:r w:rsidR="0066400D">
        <w:rPr>
          <w:rFonts w:cs="Arial"/>
          <w:sz w:val="24"/>
        </w:rPr>
        <w:t>t.j</w:t>
      </w:r>
      <w:proofErr w:type="spellEnd"/>
      <w:r w:rsidR="0066400D">
        <w:rPr>
          <w:rFonts w:cs="Arial"/>
          <w:sz w:val="24"/>
        </w:rPr>
        <w:t xml:space="preserve">. Dz.U. z 2023 r. poz. 1790 z </w:t>
      </w:r>
      <w:proofErr w:type="spellStart"/>
      <w:r w:rsidR="0066400D">
        <w:rPr>
          <w:rFonts w:cs="Arial"/>
          <w:sz w:val="24"/>
        </w:rPr>
        <w:t>późn</w:t>
      </w:r>
      <w:proofErr w:type="spellEnd"/>
      <w:r w:rsidR="0066400D">
        <w:rPr>
          <w:rFonts w:cs="Arial"/>
          <w:sz w:val="24"/>
        </w:rPr>
        <w:t>. zm.)</w:t>
      </w:r>
      <w:r w:rsidR="00101F4F" w:rsidRPr="002249B1">
        <w:rPr>
          <w:rFonts w:cs="Arial"/>
          <w:sz w:val="24"/>
        </w:rPr>
        <w:t xml:space="preserve">, </w:t>
      </w:r>
      <w:r w:rsidR="009E1EAA" w:rsidRPr="002249B1">
        <w:rPr>
          <w:rFonts w:cs="Arial"/>
          <w:i/>
          <w:iCs/>
          <w:sz w:val="24"/>
        </w:rPr>
        <w:t xml:space="preserve">Wydzierżawiający </w:t>
      </w:r>
      <w:r w:rsidR="009E1EAA" w:rsidRPr="002249B1">
        <w:rPr>
          <w:rFonts w:cs="Arial"/>
          <w:color w:val="000000"/>
          <w:sz w:val="24"/>
        </w:rPr>
        <w:t>naliczy odsetki ustawowe za opóźnienie.</w:t>
      </w:r>
    </w:p>
    <w:p w14:paraId="7A37108B" w14:textId="77777777" w:rsidR="009E1EAA" w:rsidRPr="002249B1" w:rsidRDefault="009E1EAA" w:rsidP="009E1EAA">
      <w:pPr>
        <w:pStyle w:val="Standard"/>
        <w:tabs>
          <w:tab w:val="left" w:pos="384"/>
        </w:tabs>
        <w:ind w:left="-6" w:hanging="23"/>
        <w:jc w:val="both"/>
        <w:rPr>
          <w:rFonts w:cs="Arial"/>
          <w:color w:val="000000"/>
          <w:sz w:val="24"/>
        </w:rPr>
      </w:pPr>
    </w:p>
    <w:p w14:paraId="2D82AE24" w14:textId="77777777" w:rsidR="009E1EAA" w:rsidRPr="002249B1" w:rsidRDefault="00A22A1B" w:rsidP="009E1EAA">
      <w:pPr>
        <w:pStyle w:val="Standard"/>
        <w:tabs>
          <w:tab w:val="left" w:pos="384"/>
        </w:tabs>
        <w:ind w:left="-6" w:hanging="23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6.</w:t>
      </w:r>
      <w:r w:rsidR="009E1EAA" w:rsidRPr="002249B1">
        <w:rPr>
          <w:rFonts w:cs="Arial"/>
          <w:color w:val="000000"/>
          <w:sz w:val="24"/>
        </w:rPr>
        <w:t xml:space="preserve"> Oprócz odsetek, o których mowa w § 4 ust. </w:t>
      </w:r>
      <w:r w:rsidR="0066400D">
        <w:rPr>
          <w:rFonts w:cs="Arial"/>
          <w:color w:val="000000"/>
          <w:sz w:val="24"/>
        </w:rPr>
        <w:t>5</w:t>
      </w:r>
      <w:r w:rsidR="009E1EAA" w:rsidRPr="002249B1">
        <w:rPr>
          <w:rFonts w:cs="Arial"/>
          <w:color w:val="000000"/>
          <w:sz w:val="24"/>
        </w:rPr>
        <w:t xml:space="preserve"> </w:t>
      </w:r>
      <w:r w:rsidR="009E1EAA" w:rsidRPr="002249B1">
        <w:rPr>
          <w:rFonts w:cs="Arial"/>
          <w:i/>
          <w:iCs/>
          <w:color w:val="000000"/>
          <w:sz w:val="24"/>
        </w:rPr>
        <w:t>Dzierżawca</w:t>
      </w:r>
      <w:r w:rsidR="009E1EAA" w:rsidRPr="002249B1">
        <w:rPr>
          <w:rFonts w:cs="Arial"/>
          <w:color w:val="000000"/>
          <w:sz w:val="24"/>
        </w:rPr>
        <w:t xml:space="preserve"> zobowiązany będzie do zapłaty </w:t>
      </w:r>
      <w:r w:rsidR="009E1EAA" w:rsidRPr="002249B1">
        <w:rPr>
          <w:rFonts w:cs="Arial"/>
          <w:i/>
          <w:iCs/>
          <w:color w:val="000000"/>
          <w:sz w:val="24"/>
        </w:rPr>
        <w:t>W</w:t>
      </w:r>
      <w:r w:rsidR="009E1EAA" w:rsidRPr="002249B1">
        <w:rPr>
          <w:rFonts w:cs="Arial"/>
          <w:color w:val="000000"/>
          <w:sz w:val="24"/>
        </w:rPr>
        <w:t xml:space="preserve">ydzierżawiającemu, bez wezwania, równowartości kwoty wyrażonej w euro, zgodnie z przepisami </w:t>
      </w:r>
      <w:r w:rsidR="009D664D">
        <w:rPr>
          <w:rFonts w:cs="Arial"/>
          <w:color w:val="000000"/>
          <w:sz w:val="24"/>
        </w:rPr>
        <w:t>U</w:t>
      </w:r>
      <w:r w:rsidR="009E1EAA" w:rsidRPr="002249B1">
        <w:rPr>
          <w:rFonts w:cs="Arial"/>
          <w:color w:val="000000"/>
          <w:sz w:val="24"/>
        </w:rPr>
        <w:t>stawy</w:t>
      </w:r>
      <w:r w:rsidR="009D664D">
        <w:rPr>
          <w:rFonts w:cs="Arial"/>
          <w:sz w:val="24"/>
        </w:rPr>
        <w:t xml:space="preserve"> z dnia 8 marca 2013 roku</w:t>
      </w:r>
      <w:r w:rsidR="009E1EAA" w:rsidRPr="002249B1">
        <w:rPr>
          <w:rFonts w:cs="Arial"/>
          <w:color w:val="000000"/>
          <w:sz w:val="24"/>
        </w:rPr>
        <w:t xml:space="preserve"> o przeciwdziałaniu nadmiernym</w:t>
      </w:r>
      <w:r w:rsidR="009D664D">
        <w:rPr>
          <w:rFonts w:cs="Arial"/>
          <w:color w:val="000000"/>
          <w:sz w:val="24"/>
        </w:rPr>
        <w:t xml:space="preserve"> </w:t>
      </w:r>
      <w:r w:rsidR="009E1EAA" w:rsidRPr="002249B1">
        <w:rPr>
          <w:rFonts w:cs="Arial"/>
          <w:color w:val="000000"/>
          <w:sz w:val="24"/>
        </w:rPr>
        <w:t>opóźnieniom w transakcjach handlowych</w:t>
      </w:r>
      <w:r w:rsidR="009D664D">
        <w:rPr>
          <w:rFonts w:cs="Arial"/>
          <w:color w:val="000000"/>
          <w:sz w:val="24"/>
        </w:rPr>
        <w:t xml:space="preserve"> </w:t>
      </w:r>
      <w:r w:rsidR="009D664D">
        <w:rPr>
          <w:rFonts w:cs="Arial"/>
          <w:sz w:val="24"/>
        </w:rPr>
        <w:t>(</w:t>
      </w:r>
      <w:proofErr w:type="spellStart"/>
      <w:r w:rsidR="009D664D">
        <w:rPr>
          <w:rFonts w:cs="Arial"/>
          <w:sz w:val="24"/>
        </w:rPr>
        <w:t>t.j</w:t>
      </w:r>
      <w:proofErr w:type="spellEnd"/>
      <w:r w:rsidR="009D664D">
        <w:rPr>
          <w:rFonts w:cs="Arial"/>
          <w:sz w:val="24"/>
        </w:rPr>
        <w:t>. Dz.U. z 2023 r. poz. 1790</w:t>
      </w:r>
      <w:r w:rsidR="009D664D">
        <w:rPr>
          <w:rFonts w:cs="Arial"/>
          <w:sz w:val="24"/>
        </w:rPr>
        <w:br/>
        <w:t xml:space="preserve">z </w:t>
      </w:r>
      <w:proofErr w:type="spellStart"/>
      <w:r w:rsidR="009D664D">
        <w:rPr>
          <w:rFonts w:cs="Arial"/>
          <w:sz w:val="24"/>
        </w:rPr>
        <w:t>późn</w:t>
      </w:r>
      <w:proofErr w:type="spellEnd"/>
      <w:r w:rsidR="009D664D">
        <w:rPr>
          <w:rFonts w:cs="Arial"/>
          <w:sz w:val="24"/>
        </w:rPr>
        <w:t>. zm.)</w:t>
      </w:r>
      <w:r w:rsidR="009D664D">
        <w:rPr>
          <w:rFonts w:cs="Arial"/>
          <w:color w:val="000000"/>
          <w:sz w:val="24"/>
        </w:rPr>
        <w:t xml:space="preserve"> </w:t>
      </w:r>
      <w:r w:rsidR="009E1EAA" w:rsidRPr="002249B1">
        <w:rPr>
          <w:rFonts w:cs="Arial"/>
          <w:color w:val="000000"/>
          <w:sz w:val="24"/>
        </w:rPr>
        <w:t xml:space="preserve">. Kwota euro, zależna od wartości świadczenia pieniężnego określonego w umowie, przeliczona zostanie na złote według średniego kursu euro ogłoszonego przez NBP ostatniego dnia roboczego miesiąca poprzedzającego miesiąc, w którym </w:t>
      </w:r>
      <w:r w:rsidR="009E1EAA" w:rsidRPr="002249B1">
        <w:rPr>
          <w:rFonts w:cs="Arial"/>
          <w:color w:val="000000"/>
          <w:sz w:val="24"/>
        </w:rPr>
        <w:lastRenderedPageBreak/>
        <w:t>świadczenie stało się wymagalne zgodnie z ww. przepisami.</w:t>
      </w:r>
    </w:p>
    <w:p w14:paraId="095F687C" w14:textId="77777777" w:rsidR="00C10186" w:rsidRPr="002249B1" w:rsidRDefault="00C10186" w:rsidP="009E1EAA">
      <w:pPr>
        <w:pStyle w:val="Standard"/>
        <w:tabs>
          <w:tab w:val="left" w:pos="384"/>
        </w:tabs>
        <w:ind w:left="-6" w:hanging="23"/>
        <w:jc w:val="both"/>
        <w:rPr>
          <w:rFonts w:cs="Arial"/>
          <w:color w:val="000000"/>
          <w:sz w:val="24"/>
        </w:rPr>
      </w:pPr>
    </w:p>
    <w:p w14:paraId="2C380283" w14:textId="77777777" w:rsidR="00C10186" w:rsidRPr="002249B1" w:rsidRDefault="00F354F4" w:rsidP="00C10186">
      <w:pPr>
        <w:pStyle w:val="Standard"/>
        <w:tabs>
          <w:tab w:val="left" w:pos="390"/>
        </w:tabs>
        <w:spacing w:line="276" w:lineRule="auto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7</w:t>
      </w:r>
      <w:r w:rsidR="00C10186" w:rsidRPr="002249B1">
        <w:rPr>
          <w:rFonts w:cs="Arial"/>
          <w:color w:val="000000"/>
          <w:sz w:val="24"/>
        </w:rPr>
        <w:t xml:space="preserve">. </w:t>
      </w:r>
      <w:r w:rsidR="00C10186" w:rsidRPr="002249B1">
        <w:rPr>
          <w:rFonts w:cs="Arial"/>
          <w:i/>
          <w:iCs/>
          <w:color w:val="000000"/>
          <w:sz w:val="24"/>
        </w:rPr>
        <w:t xml:space="preserve">Strony </w:t>
      </w:r>
      <w:r w:rsidR="00C10186" w:rsidRPr="002249B1">
        <w:rPr>
          <w:rFonts w:cs="Arial"/>
          <w:color w:val="000000"/>
          <w:sz w:val="24"/>
        </w:rPr>
        <w:t>zgodnie ustalają</w:t>
      </w:r>
      <w:r w:rsidR="00C10186" w:rsidRPr="002249B1">
        <w:rPr>
          <w:rFonts w:cs="Arial"/>
          <w:sz w:val="24"/>
        </w:rPr>
        <w:t>, że wysokość czynszu dzierżawnego ulegać będzie podwyższeniu (waloryzacji) co roku,</w:t>
      </w:r>
      <w:r w:rsidR="00C10186" w:rsidRPr="002249B1">
        <w:rPr>
          <w:rFonts w:cs="Arial"/>
          <w:sz w:val="24"/>
        </w:rPr>
        <w:tab/>
        <w:t>ze skutkiem na początek danego okresu rozliczeniowego o całoroczny wskaźnik cen</w:t>
      </w:r>
      <w:r w:rsidR="00C10186" w:rsidRPr="002249B1">
        <w:rPr>
          <w:rFonts w:cs="Arial"/>
          <w:sz w:val="24"/>
        </w:rPr>
        <w:tab/>
        <w:t>towarów i usług konsumpcyjnych za poprzedni rok kalendarzowy ogłoszony przez</w:t>
      </w:r>
      <w:r w:rsidR="00C10186" w:rsidRPr="002249B1">
        <w:rPr>
          <w:rFonts w:cs="Arial"/>
          <w:sz w:val="24"/>
        </w:rPr>
        <w:tab/>
        <w:t>Prezesa Głównego Urzędu Statystycznego. Zmiana wysokości czynszu opisana</w:t>
      </w:r>
      <w:r w:rsidR="00C10186" w:rsidRPr="002249B1">
        <w:rPr>
          <w:rFonts w:cs="Arial"/>
          <w:sz w:val="24"/>
        </w:rPr>
        <w:br/>
        <w:t xml:space="preserve">w niniejszym punkcie nie wymaga zawarcia aneksu do umowy, nie jest też rozumiana jako zmiana umowy. </w:t>
      </w:r>
      <w:r w:rsidR="00C10186" w:rsidRPr="002249B1">
        <w:rPr>
          <w:rFonts w:cs="Arial"/>
          <w:color w:val="000000"/>
          <w:sz w:val="24"/>
        </w:rPr>
        <w:t>Dzierżawcy zostanie doręczona pisemna informacja</w:t>
      </w:r>
      <w:r w:rsidR="00C10186" w:rsidRPr="002249B1">
        <w:rPr>
          <w:rFonts w:cs="Arial"/>
          <w:color w:val="FF0000"/>
          <w:sz w:val="24"/>
        </w:rPr>
        <w:t xml:space="preserve"> </w:t>
      </w:r>
      <w:r w:rsidR="00C10186" w:rsidRPr="002249B1">
        <w:rPr>
          <w:rFonts w:cs="Arial"/>
          <w:color w:val="000000"/>
          <w:sz w:val="24"/>
        </w:rPr>
        <w:t>o nowej wysokości czynszu, jak również o zastosowanym wskaźniku indeksacji i jego wysokości.</w:t>
      </w:r>
    </w:p>
    <w:p w14:paraId="7BC52E88" w14:textId="77777777" w:rsidR="00C10186" w:rsidRPr="002249B1" w:rsidRDefault="00C10186" w:rsidP="00C10186">
      <w:pPr>
        <w:pStyle w:val="Standard"/>
        <w:tabs>
          <w:tab w:val="left" w:pos="390"/>
        </w:tabs>
        <w:spacing w:line="276" w:lineRule="auto"/>
        <w:jc w:val="both"/>
        <w:rPr>
          <w:rFonts w:cs="Arial"/>
          <w:color w:val="000000"/>
          <w:sz w:val="24"/>
        </w:rPr>
      </w:pPr>
    </w:p>
    <w:p w14:paraId="56971A88" w14:textId="77777777" w:rsidR="00C10186" w:rsidRPr="002249B1" w:rsidRDefault="00F354F4" w:rsidP="00C10186">
      <w:pPr>
        <w:pStyle w:val="Standard"/>
        <w:tabs>
          <w:tab w:val="left" w:pos="390"/>
        </w:tabs>
        <w:spacing w:line="276" w:lineRule="auto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8</w:t>
      </w:r>
      <w:r w:rsidR="00C10186" w:rsidRPr="002249B1">
        <w:rPr>
          <w:rFonts w:cs="Arial"/>
          <w:color w:val="000000"/>
          <w:sz w:val="24"/>
        </w:rPr>
        <w:t xml:space="preserve">. </w:t>
      </w:r>
      <w:r w:rsidR="00C10186" w:rsidRPr="002249B1">
        <w:rPr>
          <w:rFonts w:cs="Arial"/>
          <w:i/>
          <w:iCs/>
          <w:color w:val="000000"/>
          <w:sz w:val="24"/>
        </w:rPr>
        <w:t>S</w:t>
      </w:r>
      <w:r w:rsidR="00C10186" w:rsidRPr="002249B1">
        <w:rPr>
          <w:rFonts w:cs="Arial"/>
          <w:color w:val="000000"/>
          <w:sz w:val="24"/>
        </w:rPr>
        <w:t>trony zgodnie postanawiają również, że w razie zmiany obowiązujących przepisów określających wysokość stawek podatku od towarów i usług, czynsz dzierżawny ulegnie zmianie polegającej na uwzględnieniu nowej wysokości stawki ww. podatku. Zmieniona wysokość czynszu obowiązywać będzie od czasu oznaczonego we właściwych przepisach prawa, natomiast zmiana umowy w przedmiotowym zakresie odbywać się będzie automatycznie bez konieczności sporządzania i podpisywania aneksu do umowy.</w:t>
      </w:r>
    </w:p>
    <w:p w14:paraId="7DE1A872" w14:textId="77777777" w:rsidR="00C10186" w:rsidRPr="002249B1" w:rsidRDefault="00C10186" w:rsidP="00C10186">
      <w:pPr>
        <w:pStyle w:val="Standard"/>
        <w:tabs>
          <w:tab w:val="left" w:pos="390"/>
        </w:tabs>
        <w:spacing w:line="276" w:lineRule="auto"/>
        <w:jc w:val="both"/>
        <w:rPr>
          <w:rFonts w:cs="Arial"/>
          <w:color w:val="000000"/>
          <w:sz w:val="24"/>
        </w:rPr>
      </w:pPr>
    </w:p>
    <w:p w14:paraId="550823D6" w14:textId="77777777" w:rsidR="00C10186" w:rsidRPr="002249B1" w:rsidRDefault="00F354F4" w:rsidP="00C10186">
      <w:pPr>
        <w:pStyle w:val="Standard"/>
        <w:tabs>
          <w:tab w:val="left" w:pos="390"/>
        </w:tabs>
        <w:spacing w:line="276" w:lineRule="auto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9</w:t>
      </w:r>
      <w:r w:rsidR="00C10186" w:rsidRPr="002249B1">
        <w:rPr>
          <w:rFonts w:cs="Arial"/>
          <w:color w:val="000000"/>
          <w:sz w:val="24"/>
        </w:rPr>
        <w:t xml:space="preserve">. </w:t>
      </w:r>
      <w:r w:rsidR="00C10186" w:rsidRPr="002249B1">
        <w:rPr>
          <w:rFonts w:cs="Arial"/>
          <w:i/>
          <w:iCs/>
          <w:color w:val="000000"/>
          <w:sz w:val="24"/>
        </w:rPr>
        <w:t xml:space="preserve">Dzierżawca </w:t>
      </w:r>
      <w:r w:rsidR="00C10186" w:rsidRPr="002249B1">
        <w:rPr>
          <w:rFonts w:cs="Arial"/>
          <w:color w:val="000000"/>
          <w:sz w:val="24"/>
        </w:rPr>
        <w:t>zobowiązany jest do ponoszenia na koszt własnej wszelkich świadczeń publicznych z wydzierżawianiem nieruchomości.</w:t>
      </w:r>
    </w:p>
    <w:p w14:paraId="34539D7D" w14:textId="77777777" w:rsidR="00C10186" w:rsidRPr="002249B1" w:rsidRDefault="00C10186" w:rsidP="00C10186">
      <w:pPr>
        <w:pStyle w:val="Standard"/>
        <w:tabs>
          <w:tab w:val="left" w:pos="390"/>
        </w:tabs>
        <w:spacing w:line="276" w:lineRule="auto"/>
        <w:jc w:val="both"/>
        <w:rPr>
          <w:rFonts w:cs="Arial"/>
          <w:color w:val="000000"/>
          <w:sz w:val="24"/>
        </w:rPr>
      </w:pPr>
    </w:p>
    <w:p w14:paraId="06CD8899" w14:textId="77777777" w:rsidR="00C10186" w:rsidRPr="002249B1" w:rsidRDefault="00C10186" w:rsidP="00C10186">
      <w:pPr>
        <w:pStyle w:val="Standard"/>
        <w:jc w:val="center"/>
        <w:rPr>
          <w:rFonts w:cs="Arial"/>
          <w:b/>
          <w:bCs/>
          <w:sz w:val="24"/>
        </w:rPr>
      </w:pPr>
      <w:r w:rsidRPr="002249B1">
        <w:rPr>
          <w:rFonts w:cs="Arial"/>
          <w:b/>
          <w:bCs/>
          <w:sz w:val="24"/>
        </w:rPr>
        <w:t>§  5</w:t>
      </w:r>
    </w:p>
    <w:p w14:paraId="15FE144D" w14:textId="77777777" w:rsidR="00CD0248" w:rsidRPr="002249B1" w:rsidRDefault="00CD0248" w:rsidP="00C10186">
      <w:pPr>
        <w:pStyle w:val="Standard"/>
        <w:jc w:val="center"/>
        <w:rPr>
          <w:rFonts w:cs="Arial"/>
          <w:b/>
          <w:bCs/>
          <w:sz w:val="24"/>
        </w:rPr>
      </w:pPr>
    </w:p>
    <w:p w14:paraId="4F5D82B9" w14:textId="77777777" w:rsidR="00DB11C4" w:rsidRPr="002249B1" w:rsidRDefault="00C10186" w:rsidP="006C20F4">
      <w:pPr>
        <w:pStyle w:val="Standard"/>
        <w:spacing w:line="276" w:lineRule="auto"/>
        <w:jc w:val="center"/>
        <w:rPr>
          <w:rFonts w:cs="Arial"/>
          <w:b/>
          <w:bCs/>
          <w:sz w:val="24"/>
        </w:rPr>
      </w:pPr>
      <w:r w:rsidRPr="002249B1">
        <w:rPr>
          <w:rFonts w:cs="Arial"/>
          <w:b/>
          <w:bCs/>
          <w:sz w:val="24"/>
        </w:rPr>
        <w:t>ZOBOWIĄZANIA SZCZEGÓŁOWE</w:t>
      </w:r>
    </w:p>
    <w:p w14:paraId="516CC840" w14:textId="77777777" w:rsidR="00DB11C4" w:rsidRPr="002249B1" w:rsidRDefault="00DB11C4" w:rsidP="00C10186">
      <w:pPr>
        <w:pStyle w:val="Standard"/>
        <w:spacing w:line="276" w:lineRule="auto"/>
        <w:jc w:val="center"/>
        <w:rPr>
          <w:rFonts w:cs="Arial"/>
          <w:b/>
          <w:bCs/>
          <w:sz w:val="24"/>
        </w:rPr>
      </w:pPr>
    </w:p>
    <w:p w14:paraId="554B1F4F" w14:textId="77777777" w:rsidR="00BF5B10" w:rsidRPr="002249B1" w:rsidRDefault="00DB11C4" w:rsidP="00BF5B10">
      <w:pPr>
        <w:pStyle w:val="Standard"/>
        <w:tabs>
          <w:tab w:val="left" w:pos="390"/>
        </w:tabs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1. </w:t>
      </w:r>
      <w:r w:rsidRPr="002249B1">
        <w:rPr>
          <w:rFonts w:cs="Arial"/>
          <w:i/>
          <w:iCs/>
          <w:sz w:val="24"/>
        </w:rPr>
        <w:t xml:space="preserve">Dzierżawca </w:t>
      </w:r>
      <w:r w:rsidRPr="002249B1">
        <w:rPr>
          <w:rFonts w:cs="Arial"/>
          <w:sz w:val="24"/>
        </w:rPr>
        <w:t xml:space="preserve">zobowiązany jest w czasie trwania umowy do: </w:t>
      </w:r>
    </w:p>
    <w:p w14:paraId="3DFCEE4B" w14:textId="77777777" w:rsidR="00BF5B10" w:rsidRPr="002249B1" w:rsidRDefault="00BF5B10" w:rsidP="00680A7C">
      <w:pPr>
        <w:pStyle w:val="Standard"/>
        <w:numPr>
          <w:ilvl w:val="1"/>
          <w:numId w:val="21"/>
        </w:numPr>
        <w:tabs>
          <w:tab w:val="left" w:pos="390"/>
        </w:tabs>
        <w:spacing w:line="276" w:lineRule="auto"/>
        <w:ind w:left="993" w:hanging="709"/>
        <w:jc w:val="both"/>
        <w:rPr>
          <w:rFonts w:cs="Arial"/>
          <w:color w:val="000000"/>
          <w:sz w:val="24"/>
        </w:rPr>
      </w:pPr>
      <w:r w:rsidRPr="002249B1">
        <w:rPr>
          <w:rFonts w:cs="Arial"/>
          <w:color w:val="000000"/>
          <w:sz w:val="24"/>
        </w:rPr>
        <w:t xml:space="preserve">utrzymywania wydzierżawianej nieruchomości w należytym stanie </w:t>
      </w:r>
      <w:r w:rsidR="001D1A5C">
        <w:rPr>
          <w:rFonts w:cs="Arial"/>
          <w:color w:val="000000"/>
          <w:sz w:val="24"/>
        </w:rPr>
        <w:br/>
      </w:r>
      <w:r w:rsidRPr="002249B1">
        <w:rPr>
          <w:rFonts w:cs="Arial"/>
          <w:color w:val="000000"/>
          <w:sz w:val="24"/>
        </w:rPr>
        <w:t>i porządku.</w:t>
      </w:r>
    </w:p>
    <w:p w14:paraId="2B4E8FDC" w14:textId="77777777" w:rsidR="00BF5B10" w:rsidRPr="002249B1" w:rsidRDefault="00BF5B10" w:rsidP="00680A7C">
      <w:pPr>
        <w:pStyle w:val="Standard"/>
        <w:numPr>
          <w:ilvl w:val="1"/>
          <w:numId w:val="21"/>
        </w:numPr>
        <w:tabs>
          <w:tab w:val="left" w:pos="390"/>
        </w:tabs>
        <w:spacing w:line="276" w:lineRule="auto"/>
        <w:ind w:left="993" w:hanging="709"/>
        <w:jc w:val="both"/>
        <w:rPr>
          <w:rFonts w:cs="Arial"/>
          <w:color w:val="000000"/>
          <w:sz w:val="24"/>
        </w:rPr>
      </w:pPr>
      <w:r w:rsidRPr="002249B1">
        <w:rPr>
          <w:rFonts w:cs="Arial"/>
          <w:color w:val="000000"/>
          <w:sz w:val="24"/>
        </w:rPr>
        <w:t xml:space="preserve">dokonywania własnym staraniem i na własny koszt adaptacji nieruchomości na potrzeby prowadzonej działalności bez możliwości ubiegania się od </w:t>
      </w:r>
      <w:r w:rsidRPr="002249B1">
        <w:rPr>
          <w:rFonts w:cs="Arial"/>
          <w:i/>
          <w:iCs/>
          <w:color w:val="000000"/>
          <w:sz w:val="24"/>
        </w:rPr>
        <w:t xml:space="preserve">Wydzierżawiającego </w:t>
      </w:r>
      <w:r w:rsidRPr="002249B1">
        <w:rPr>
          <w:rFonts w:cs="Arial"/>
          <w:color w:val="000000"/>
          <w:sz w:val="24"/>
        </w:rPr>
        <w:t>o zwrot poniesionych z tego tytułu kosztów, w trakcie trwania umowy jak i po jej zakończeniu.</w:t>
      </w:r>
    </w:p>
    <w:p w14:paraId="7FF1B1E0" w14:textId="77777777" w:rsidR="00BF5B10" w:rsidRPr="00F354F4" w:rsidRDefault="00BF5B10" w:rsidP="00F354F4">
      <w:pPr>
        <w:pStyle w:val="Standard"/>
        <w:numPr>
          <w:ilvl w:val="1"/>
          <w:numId w:val="21"/>
        </w:numPr>
        <w:tabs>
          <w:tab w:val="left" w:pos="390"/>
        </w:tabs>
        <w:spacing w:line="276" w:lineRule="auto"/>
        <w:ind w:left="993" w:hanging="709"/>
        <w:jc w:val="both"/>
        <w:rPr>
          <w:rFonts w:cs="Arial"/>
          <w:color w:val="000000"/>
          <w:sz w:val="24"/>
        </w:rPr>
      </w:pPr>
      <w:r w:rsidRPr="002249B1">
        <w:rPr>
          <w:rFonts w:cs="Arial"/>
          <w:color w:val="000000"/>
          <w:sz w:val="24"/>
        </w:rPr>
        <w:t>wykonywania swojego prawa zgodnie z wymogami prawidłowej gospodarki</w:t>
      </w:r>
      <w:r w:rsidR="001D1A5C">
        <w:rPr>
          <w:rFonts w:cs="Arial"/>
          <w:color w:val="000000"/>
          <w:sz w:val="24"/>
        </w:rPr>
        <w:br/>
      </w:r>
      <w:r w:rsidRPr="002249B1">
        <w:rPr>
          <w:rFonts w:cs="Arial"/>
          <w:color w:val="000000"/>
          <w:sz w:val="24"/>
        </w:rPr>
        <w:t xml:space="preserve"> i zgodnie z przeznaczeniem określonym w § 2 niniejszej umowy dzierżawy.</w:t>
      </w:r>
    </w:p>
    <w:p w14:paraId="7641DF19" w14:textId="77777777" w:rsidR="00BF5B10" w:rsidRPr="002249B1" w:rsidRDefault="00BF5B10" w:rsidP="00680A7C">
      <w:pPr>
        <w:pStyle w:val="Standard"/>
        <w:numPr>
          <w:ilvl w:val="1"/>
          <w:numId w:val="21"/>
        </w:numPr>
        <w:tabs>
          <w:tab w:val="left" w:pos="390"/>
        </w:tabs>
        <w:spacing w:line="276" w:lineRule="auto"/>
        <w:ind w:left="993" w:hanging="709"/>
        <w:jc w:val="both"/>
        <w:rPr>
          <w:rFonts w:cs="Arial"/>
          <w:sz w:val="24"/>
        </w:rPr>
      </w:pPr>
      <w:r w:rsidRPr="002249B1">
        <w:rPr>
          <w:rFonts w:cs="Arial"/>
          <w:color w:val="000000"/>
          <w:sz w:val="24"/>
        </w:rPr>
        <w:t xml:space="preserve">złożenia właściwemu organowi informacji o nieruchomości, </w:t>
      </w:r>
      <w:r w:rsidR="00F354F4">
        <w:rPr>
          <w:rFonts w:cs="Arial"/>
          <w:color w:val="000000"/>
          <w:sz w:val="24"/>
        </w:rPr>
        <w:t>s</w:t>
      </w:r>
      <w:r w:rsidRPr="002249B1">
        <w:rPr>
          <w:rFonts w:cs="Arial"/>
          <w:color w:val="000000"/>
          <w:sz w:val="24"/>
        </w:rPr>
        <w:t>porządzoną na formularzu według ustalonego wzoru, w terminie 14 dni od dnia wystąpienia okoliczności uzasadniających powstanie albo wygaśnięcie obowiązku podatkowego w zakresie podatku od nieruchomości lub od dnia zaistnienia zdarzenia</w:t>
      </w:r>
      <w:r w:rsidR="00DB11C4" w:rsidRPr="002249B1">
        <w:rPr>
          <w:rFonts w:cs="Arial"/>
          <w:color w:val="000000"/>
          <w:sz w:val="24"/>
        </w:rPr>
        <w:t xml:space="preserve"> </w:t>
      </w:r>
      <w:r w:rsidRPr="002249B1">
        <w:rPr>
          <w:rFonts w:cs="Arial"/>
          <w:color w:val="000000"/>
          <w:sz w:val="24"/>
        </w:rPr>
        <w:t>mającego wpł</w:t>
      </w:r>
      <w:r w:rsidR="00DB11C4" w:rsidRPr="002249B1">
        <w:rPr>
          <w:rFonts w:cs="Arial"/>
          <w:color w:val="000000"/>
          <w:sz w:val="24"/>
        </w:rPr>
        <w:t>y</w:t>
      </w:r>
      <w:r w:rsidRPr="002249B1">
        <w:rPr>
          <w:rFonts w:cs="Arial"/>
          <w:color w:val="000000"/>
          <w:sz w:val="24"/>
        </w:rPr>
        <w:t xml:space="preserve">w na wysokość opodatkowania w danym roku zgodnie z przepisami ustawy z dnia 12 stycznia 1991 r. o podatkach </w:t>
      </w:r>
      <w:r w:rsidR="001D1A5C">
        <w:rPr>
          <w:rFonts w:cs="Arial"/>
          <w:color w:val="000000"/>
          <w:sz w:val="24"/>
        </w:rPr>
        <w:br/>
      </w:r>
      <w:r w:rsidRPr="002249B1">
        <w:rPr>
          <w:rFonts w:cs="Arial"/>
          <w:color w:val="000000"/>
          <w:sz w:val="24"/>
        </w:rPr>
        <w:t>i opłatach lokalnych</w:t>
      </w:r>
      <w:r w:rsidR="007F3D81">
        <w:rPr>
          <w:rFonts w:cs="Arial"/>
          <w:color w:val="000000"/>
          <w:sz w:val="24"/>
        </w:rPr>
        <w:t xml:space="preserve">( </w:t>
      </w:r>
      <w:proofErr w:type="spellStart"/>
      <w:r w:rsidR="007F3D81">
        <w:rPr>
          <w:rFonts w:cs="Arial"/>
          <w:color w:val="000000"/>
          <w:sz w:val="24"/>
        </w:rPr>
        <w:t>t.j</w:t>
      </w:r>
      <w:proofErr w:type="spellEnd"/>
      <w:r w:rsidR="007F3D81">
        <w:rPr>
          <w:rFonts w:cs="Arial"/>
          <w:color w:val="000000"/>
          <w:sz w:val="24"/>
        </w:rPr>
        <w:t xml:space="preserve">. Dz.U. z 2023 poz. 70 z </w:t>
      </w:r>
      <w:proofErr w:type="spellStart"/>
      <w:r w:rsidR="007F3D81">
        <w:rPr>
          <w:rFonts w:cs="Arial"/>
          <w:color w:val="000000"/>
          <w:sz w:val="24"/>
        </w:rPr>
        <w:t>późn</w:t>
      </w:r>
      <w:proofErr w:type="spellEnd"/>
      <w:r w:rsidR="007F3D81">
        <w:rPr>
          <w:rFonts w:cs="Arial"/>
          <w:color w:val="000000"/>
          <w:sz w:val="24"/>
        </w:rPr>
        <w:t xml:space="preserve">. </w:t>
      </w:r>
      <w:proofErr w:type="spellStart"/>
      <w:r w:rsidR="007F3D81">
        <w:rPr>
          <w:rFonts w:cs="Arial"/>
          <w:color w:val="000000"/>
          <w:sz w:val="24"/>
        </w:rPr>
        <w:t>zm</w:t>
      </w:r>
      <w:proofErr w:type="spellEnd"/>
      <w:r w:rsidR="007F3D81">
        <w:rPr>
          <w:rFonts w:cs="Arial"/>
          <w:color w:val="000000"/>
          <w:sz w:val="24"/>
        </w:rPr>
        <w:t>)</w:t>
      </w:r>
    </w:p>
    <w:p w14:paraId="5818C4AE" w14:textId="77777777" w:rsidR="00BF5B10" w:rsidRPr="002249B1" w:rsidRDefault="00BF5B10" w:rsidP="00BF5B10">
      <w:pPr>
        <w:pStyle w:val="Standard"/>
        <w:tabs>
          <w:tab w:val="left" w:pos="390"/>
        </w:tabs>
        <w:spacing w:line="276" w:lineRule="auto"/>
        <w:jc w:val="both"/>
        <w:rPr>
          <w:rFonts w:cs="Arial"/>
          <w:sz w:val="24"/>
        </w:rPr>
      </w:pPr>
    </w:p>
    <w:p w14:paraId="493E3821" w14:textId="77777777" w:rsidR="00C10186" w:rsidRPr="002249B1" w:rsidRDefault="00DB11C4" w:rsidP="00680A7C">
      <w:pPr>
        <w:pStyle w:val="Standard"/>
        <w:numPr>
          <w:ilvl w:val="1"/>
          <w:numId w:val="21"/>
        </w:numPr>
        <w:tabs>
          <w:tab w:val="left" w:pos="390"/>
        </w:tabs>
        <w:spacing w:line="276" w:lineRule="auto"/>
        <w:ind w:left="993" w:hanging="709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lastRenderedPageBreak/>
        <w:t xml:space="preserve">każdorazowego udostępnienia terenu, będącego przedmiotem dzierżawy </w:t>
      </w:r>
      <w:r w:rsidR="001D1A5C">
        <w:rPr>
          <w:rFonts w:cs="Arial"/>
          <w:sz w:val="24"/>
        </w:rPr>
        <w:br/>
      </w:r>
      <w:r w:rsidRPr="002249B1">
        <w:rPr>
          <w:rFonts w:cs="Arial"/>
          <w:sz w:val="24"/>
        </w:rPr>
        <w:t>w przypadku konieczności budowy, przebudowy, naprawy, demontażu lub innych prac obejmujących sieci uzbrojenia terenu.</w:t>
      </w:r>
    </w:p>
    <w:p w14:paraId="72FC198F" w14:textId="77777777" w:rsidR="00072C89" w:rsidRPr="002249B1" w:rsidRDefault="00072C89" w:rsidP="00072C89">
      <w:pPr>
        <w:pStyle w:val="Akapitzlist"/>
        <w:rPr>
          <w:rFonts w:ascii="Arial" w:hAnsi="Arial" w:cs="Arial"/>
          <w:sz w:val="24"/>
          <w:szCs w:val="24"/>
        </w:rPr>
      </w:pPr>
    </w:p>
    <w:p w14:paraId="4C6D7F68" w14:textId="77777777" w:rsidR="00072C89" w:rsidRPr="002249B1" w:rsidRDefault="00072C89" w:rsidP="00072C89">
      <w:pPr>
        <w:pStyle w:val="Standard"/>
        <w:numPr>
          <w:ilvl w:val="0"/>
          <w:numId w:val="21"/>
        </w:numPr>
        <w:tabs>
          <w:tab w:val="left" w:pos="390"/>
        </w:tabs>
        <w:spacing w:line="276" w:lineRule="auto"/>
        <w:ind w:hanging="720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>Dzierżawca nie ma prawa do:</w:t>
      </w:r>
    </w:p>
    <w:p w14:paraId="1FBD8762" w14:textId="77777777" w:rsidR="00072C89" w:rsidRPr="002249B1" w:rsidRDefault="00072C89" w:rsidP="00072C89">
      <w:pPr>
        <w:pStyle w:val="Standard"/>
        <w:numPr>
          <w:ilvl w:val="1"/>
          <w:numId w:val="21"/>
        </w:numPr>
        <w:tabs>
          <w:tab w:val="left" w:pos="390"/>
        </w:tabs>
        <w:spacing w:line="276" w:lineRule="auto"/>
        <w:ind w:left="426" w:hanging="142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Zmiany przeznaczenia przedmiotu dzierżawy bez zgody </w:t>
      </w:r>
      <w:r w:rsidRPr="002249B1">
        <w:rPr>
          <w:rFonts w:cs="Arial"/>
          <w:i/>
          <w:iCs/>
          <w:sz w:val="24"/>
        </w:rPr>
        <w:t>Wydzierżawiającego,</w:t>
      </w:r>
      <w:r w:rsidRPr="002249B1">
        <w:rPr>
          <w:rFonts w:cs="Arial"/>
          <w:i/>
          <w:iCs/>
          <w:sz w:val="24"/>
        </w:rPr>
        <w:br/>
        <w:t xml:space="preserve">    </w:t>
      </w:r>
      <w:r w:rsidRPr="002249B1">
        <w:rPr>
          <w:rFonts w:cs="Arial"/>
          <w:sz w:val="24"/>
        </w:rPr>
        <w:t xml:space="preserve">wyrażonej </w:t>
      </w:r>
      <w:r w:rsidR="0096402E">
        <w:rPr>
          <w:rFonts w:cs="Arial"/>
          <w:sz w:val="24"/>
        </w:rPr>
        <w:t>na</w:t>
      </w:r>
      <w:r w:rsidRPr="002249B1">
        <w:rPr>
          <w:rFonts w:cs="Arial"/>
          <w:sz w:val="24"/>
        </w:rPr>
        <w:t xml:space="preserve"> piśmie</w:t>
      </w:r>
      <w:r w:rsidR="0096402E">
        <w:rPr>
          <w:rFonts w:cs="Arial"/>
          <w:sz w:val="24"/>
        </w:rPr>
        <w:t>,</w:t>
      </w:r>
    </w:p>
    <w:p w14:paraId="44FF82D5" w14:textId="77777777" w:rsidR="00072C89" w:rsidRPr="002249B1" w:rsidRDefault="00072C89" w:rsidP="00072C89">
      <w:pPr>
        <w:pStyle w:val="Standard"/>
        <w:numPr>
          <w:ilvl w:val="1"/>
          <w:numId w:val="21"/>
        </w:numPr>
        <w:tabs>
          <w:tab w:val="left" w:pos="390"/>
        </w:tabs>
        <w:spacing w:line="276" w:lineRule="auto"/>
        <w:ind w:left="426" w:hanging="142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>Poddzierżawiania lub oddawania przedmiotu dzierżawy osobie trzeciej do</w:t>
      </w:r>
      <w:r w:rsidRPr="002249B1">
        <w:rPr>
          <w:rFonts w:cs="Arial"/>
          <w:sz w:val="24"/>
        </w:rPr>
        <w:br/>
        <w:t xml:space="preserve">    bezpłatnego używania bez zgody </w:t>
      </w:r>
      <w:r w:rsidRPr="002249B1">
        <w:rPr>
          <w:rFonts w:cs="Arial"/>
          <w:i/>
          <w:iCs/>
          <w:sz w:val="24"/>
        </w:rPr>
        <w:t xml:space="preserve">Wydzierżawiającego </w:t>
      </w:r>
      <w:r w:rsidRPr="002249B1">
        <w:rPr>
          <w:rFonts w:cs="Arial"/>
          <w:sz w:val="24"/>
        </w:rPr>
        <w:t>wyrażonej na piśmie,</w:t>
      </w:r>
    </w:p>
    <w:p w14:paraId="194B031E" w14:textId="77777777" w:rsidR="00072C89" w:rsidRPr="002249B1" w:rsidRDefault="00072C89" w:rsidP="00072C89">
      <w:pPr>
        <w:pStyle w:val="Standard"/>
        <w:numPr>
          <w:ilvl w:val="1"/>
          <w:numId w:val="21"/>
        </w:numPr>
        <w:tabs>
          <w:tab w:val="left" w:pos="390"/>
        </w:tabs>
        <w:spacing w:line="276" w:lineRule="auto"/>
        <w:ind w:left="426" w:hanging="142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>Grodzenia dzierżawionego terenu oraz wznoszenia, bez zgody</w:t>
      </w:r>
      <w:r w:rsidR="00CD0248" w:rsidRPr="002249B1">
        <w:rPr>
          <w:rFonts w:cs="Arial"/>
          <w:sz w:val="24"/>
        </w:rPr>
        <w:br/>
        <w:t xml:space="preserve">    </w:t>
      </w:r>
      <w:r w:rsidRPr="002249B1">
        <w:rPr>
          <w:rFonts w:cs="Arial"/>
          <w:i/>
          <w:iCs/>
          <w:sz w:val="24"/>
        </w:rPr>
        <w:t>Wydzierżawiającego</w:t>
      </w:r>
      <w:r w:rsidR="00CD0248" w:rsidRPr="002249B1">
        <w:rPr>
          <w:rFonts w:cs="Arial"/>
          <w:i/>
          <w:iCs/>
          <w:sz w:val="24"/>
        </w:rPr>
        <w:t xml:space="preserve"> </w:t>
      </w:r>
      <w:r w:rsidR="00CD0248" w:rsidRPr="002249B1">
        <w:rPr>
          <w:rFonts w:cs="Arial"/>
          <w:sz w:val="24"/>
        </w:rPr>
        <w:t>wyrażonej na piśmie, na dzierżawionym terenie żadnych</w:t>
      </w:r>
      <w:r w:rsidR="00CD0248" w:rsidRPr="002249B1">
        <w:rPr>
          <w:rFonts w:cs="Arial"/>
          <w:sz w:val="24"/>
        </w:rPr>
        <w:br/>
        <w:t xml:space="preserve">    obiektów budowlanych.</w:t>
      </w:r>
    </w:p>
    <w:p w14:paraId="6DC3524A" w14:textId="77777777" w:rsidR="00CD0248" w:rsidRPr="002249B1" w:rsidRDefault="00CD0248" w:rsidP="00CD0248">
      <w:pPr>
        <w:pStyle w:val="Standard"/>
        <w:numPr>
          <w:ilvl w:val="0"/>
          <w:numId w:val="21"/>
        </w:numPr>
        <w:tabs>
          <w:tab w:val="left" w:pos="390"/>
        </w:tabs>
        <w:spacing w:line="276" w:lineRule="auto"/>
        <w:ind w:left="426" w:hanging="426"/>
        <w:jc w:val="both"/>
        <w:rPr>
          <w:rFonts w:cs="Arial"/>
          <w:sz w:val="24"/>
        </w:rPr>
      </w:pPr>
      <w:r w:rsidRPr="002249B1">
        <w:rPr>
          <w:rFonts w:cs="Arial"/>
          <w:i/>
          <w:iCs/>
          <w:sz w:val="24"/>
        </w:rPr>
        <w:t xml:space="preserve">Wydzierżawiający </w:t>
      </w:r>
      <w:r w:rsidRPr="002249B1">
        <w:rPr>
          <w:rFonts w:cs="Arial"/>
          <w:sz w:val="24"/>
        </w:rPr>
        <w:t xml:space="preserve">nie bierze odpowiedzialności za majątek </w:t>
      </w:r>
      <w:r w:rsidRPr="002249B1">
        <w:rPr>
          <w:rFonts w:cs="Arial"/>
          <w:i/>
          <w:iCs/>
          <w:sz w:val="24"/>
        </w:rPr>
        <w:t>Dzierżawcy</w:t>
      </w:r>
      <w:r w:rsidRPr="002249B1">
        <w:rPr>
          <w:rFonts w:cs="Arial"/>
          <w:i/>
          <w:iCs/>
          <w:sz w:val="24"/>
        </w:rPr>
        <w:br/>
      </w:r>
      <w:r w:rsidRPr="002249B1">
        <w:rPr>
          <w:rFonts w:cs="Arial"/>
          <w:sz w:val="24"/>
        </w:rPr>
        <w:t>zgromadzony na terenie wydzierżawionym.</w:t>
      </w:r>
    </w:p>
    <w:p w14:paraId="7938CA27" w14:textId="77777777" w:rsidR="00CD0248" w:rsidRPr="002249B1" w:rsidRDefault="00CD0248" w:rsidP="00CD0248">
      <w:pPr>
        <w:pStyle w:val="Standard"/>
        <w:numPr>
          <w:ilvl w:val="0"/>
          <w:numId w:val="21"/>
        </w:numPr>
        <w:tabs>
          <w:tab w:val="left" w:pos="390"/>
        </w:tabs>
        <w:spacing w:line="276" w:lineRule="auto"/>
        <w:ind w:hanging="720"/>
        <w:jc w:val="both"/>
        <w:rPr>
          <w:rFonts w:cs="Arial"/>
          <w:sz w:val="24"/>
        </w:rPr>
      </w:pPr>
      <w:r w:rsidRPr="002249B1">
        <w:rPr>
          <w:rFonts w:cs="Arial"/>
          <w:i/>
          <w:iCs/>
          <w:sz w:val="24"/>
        </w:rPr>
        <w:t xml:space="preserve">Dzierżawca </w:t>
      </w:r>
      <w:r w:rsidRPr="002249B1">
        <w:rPr>
          <w:rFonts w:cs="Arial"/>
          <w:sz w:val="24"/>
        </w:rPr>
        <w:t>ponosi odpowiedzialność wobec osób trzecich z tytułu szkody</w:t>
      </w:r>
      <w:r w:rsidR="00F354F4">
        <w:rPr>
          <w:rFonts w:cs="Arial"/>
          <w:sz w:val="24"/>
        </w:rPr>
        <w:t xml:space="preserve">  </w:t>
      </w:r>
      <w:r w:rsidRPr="002249B1">
        <w:rPr>
          <w:rFonts w:cs="Arial"/>
          <w:sz w:val="24"/>
        </w:rPr>
        <w:t>wyrządzonej działaniem przedmiotu dzierżawy.</w:t>
      </w:r>
    </w:p>
    <w:p w14:paraId="12B04251" w14:textId="77777777" w:rsidR="00CD0248" w:rsidRPr="002249B1" w:rsidRDefault="00CD0248" w:rsidP="00CD0248">
      <w:pPr>
        <w:pStyle w:val="Standard"/>
        <w:numPr>
          <w:ilvl w:val="0"/>
          <w:numId w:val="21"/>
        </w:numPr>
        <w:tabs>
          <w:tab w:val="left" w:pos="390"/>
        </w:tabs>
        <w:spacing w:line="276" w:lineRule="auto"/>
        <w:ind w:hanging="720"/>
        <w:jc w:val="both"/>
        <w:rPr>
          <w:rFonts w:cs="Arial"/>
          <w:sz w:val="24"/>
        </w:rPr>
      </w:pPr>
      <w:r w:rsidRPr="002249B1">
        <w:rPr>
          <w:rFonts w:cs="Arial"/>
          <w:i/>
          <w:iCs/>
          <w:sz w:val="24"/>
        </w:rPr>
        <w:t xml:space="preserve">Wydzierżawiający </w:t>
      </w:r>
      <w:r w:rsidRPr="002249B1">
        <w:rPr>
          <w:rFonts w:cs="Arial"/>
          <w:sz w:val="24"/>
        </w:rPr>
        <w:t xml:space="preserve">nie ponosi odpowiedzialności za jakiekolwiek szkody wyrządzone </w:t>
      </w:r>
      <w:r w:rsidRPr="002249B1">
        <w:rPr>
          <w:rFonts w:cs="Arial"/>
          <w:i/>
          <w:iCs/>
          <w:sz w:val="24"/>
        </w:rPr>
        <w:t xml:space="preserve">Dzierżawcy </w:t>
      </w:r>
      <w:r w:rsidRPr="002249B1">
        <w:rPr>
          <w:rFonts w:cs="Arial"/>
          <w:sz w:val="24"/>
        </w:rPr>
        <w:t>lub osobom trzecim.</w:t>
      </w:r>
    </w:p>
    <w:p w14:paraId="0EECD28E" w14:textId="77777777" w:rsidR="00CD0248" w:rsidRPr="002249B1" w:rsidRDefault="00CD0248" w:rsidP="00CD0248">
      <w:pPr>
        <w:pStyle w:val="Standard"/>
        <w:tabs>
          <w:tab w:val="left" w:pos="390"/>
        </w:tabs>
        <w:spacing w:line="276" w:lineRule="auto"/>
        <w:jc w:val="both"/>
        <w:rPr>
          <w:rFonts w:cs="Arial"/>
          <w:sz w:val="24"/>
        </w:rPr>
      </w:pPr>
    </w:p>
    <w:p w14:paraId="2E563CBF" w14:textId="77777777" w:rsidR="00CD0248" w:rsidRPr="002249B1" w:rsidRDefault="00CD0248" w:rsidP="00CD0248">
      <w:pPr>
        <w:pStyle w:val="Standard"/>
        <w:jc w:val="center"/>
        <w:rPr>
          <w:rFonts w:cs="Arial"/>
          <w:b/>
          <w:bCs/>
          <w:sz w:val="24"/>
        </w:rPr>
      </w:pPr>
      <w:r w:rsidRPr="002249B1">
        <w:rPr>
          <w:rFonts w:cs="Arial"/>
          <w:b/>
          <w:bCs/>
          <w:sz w:val="24"/>
        </w:rPr>
        <w:t>§  6</w:t>
      </w:r>
    </w:p>
    <w:p w14:paraId="3D6536D7" w14:textId="77777777" w:rsidR="00CD0248" w:rsidRPr="002249B1" w:rsidRDefault="00CD0248" w:rsidP="00CD0248">
      <w:pPr>
        <w:pStyle w:val="Standard"/>
        <w:jc w:val="center"/>
        <w:rPr>
          <w:rFonts w:cs="Arial"/>
          <w:b/>
          <w:bCs/>
          <w:sz w:val="24"/>
        </w:rPr>
      </w:pPr>
    </w:p>
    <w:p w14:paraId="6EF5AC92" w14:textId="77777777" w:rsidR="00CD0248" w:rsidRPr="002249B1" w:rsidRDefault="00CD0248" w:rsidP="00CD0248">
      <w:pPr>
        <w:pStyle w:val="Standard"/>
        <w:spacing w:line="276" w:lineRule="auto"/>
        <w:jc w:val="center"/>
        <w:rPr>
          <w:rFonts w:cs="Arial"/>
          <w:b/>
          <w:bCs/>
          <w:sz w:val="24"/>
        </w:rPr>
      </w:pPr>
      <w:r w:rsidRPr="002249B1">
        <w:rPr>
          <w:rFonts w:cs="Arial"/>
          <w:b/>
          <w:bCs/>
          <w:sz w:val="24"/>
        </w:rPr>
        <w:t>POSTANOWIENIA KOŃCOWE</w:t>
      </w:r>
    </w:p>
    <w:p w14:paraId="61EA4E67" w14:textId="77777777" w:rsidR="00CD0248" w:rsidRPr="002249B1" w:rsidRDefault="00CD0248" w:rsidP="00CD0248">
      <w:pPr>
        <w:pStyle w:val="Standard"/>
        <w:spacing w:line="276" w:lineRule="auto"/>
        <w:jc w:val="center"/>
        <w:rPr>
          <w:rFonts w:cs="Arial"/>
          <w:b/>
          <w:bCs/>
          <w:sz w:val="24"/>
        </w:rPr>
      </w:pPr>
    </w:p>
    <w:p w14:paraId="74CEBEE0" w14:textId="77777777" w:rsidR="00CD0248" w:rsidRPr="002249B1" w:rsidRDefault="00CD0248" w:rsidP="00F218FF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1. </w:t>
      </w:r>
      <w:r w:rsidRPr="002249B1">
        <w:rPr>
          <w:rFonts w:cs="Arial"/>
          <w:i/>
          <w:iCs/>
          <w:sz w:val="24"/>
        </w:rPr>
        <w:t xml:space="preserve">Wydzierżawiającemu </w:t>
      </w:r>
      <w:r w:rsidRPr="002249B1">
        <w:rPr>
          <w:rFonts w:cs="Arial"/>
          <w:sz w:val="24"/>
        </w:rPr>
        <w:t xml:space="preserve">służy prawo przeprowadzania kontroli wykonywania postanowień umowy w każdym czasie </w:t>
      </w:r>
      <w:r w:rsidR="00F218FF" w:rsidRPr="002249B1">
        <w:rPr>
          <w:rFonts w:cs="Arial"/>
          <w:sz w:val="24"/>
        </w:rPr>
        <w:t xml:space="preserve"> obowiązywania umowy.</w:t>
      </w:r>
    </w:p>
    <w:p w14:paraId="3A7D8213" w14:textId="77777777" w:rsidR="00F218FF" w:rsidRPr="002249B1" w:rsidRDefault="00F218FF" w:rsidP="00F218FF">
      <w:pPr>
        <w:pStyle w:val="Standard"/>
        <w:spacing w:line="276" w:lineRule="auto"/>
        <w:jc w:val="both"/>
        <w:rPr>
          <w:rFonts w:cs="Arial"/>
          <w:sz w:val="24"/>
        </w:rPr>
      </w:pPr>
    </w:p>
    <w:p w14:paraId="7BF3DF8D" w14:textId="77777777" w:rsidR="00F218FF" w:rsidRPr="002249B1" w:rsidRDefault="00F218FF" w:rsidP="00F218FF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2. </w:t>
      </w:r>
      <w:r w:rsidRPr="002249B1">
        <w:rPr>
          <w:rFonts w:cs="Arial"/>
          <w:i/>
          <w:iCs/>
          <w:sz w:val="24"/>
        </w:rPr>
        <w:t xml:space="preserve">Dzierżawca </w:t>
      </w:r>
      <w:r w:rsidRPr="002249B1">
        <w:rPr>
          <w:rFonts w:cs="Arial"/>
          <w:sz w:val="24"/>
        </w:rPr>
        <w:t xml:space="preserve">jest zobowiązany do niezwłocznego pisemnego powiadomienia </w:t>
      </w:r>
      <w:r w:rsidRPr="002249B1">
        <w:rPr>
          <w:rFonts w:cs="Arial"/>
          <w:i/>
          <w:iCs/>
          <w:sz w:val="24"/>
        </w:rPr>
        <w:t xml:space="preserve">Wydzierżawiającego </w:t>
      </w:r>
      <w:r w:rsidRPr="002249B1">
        <w:rPr>
          <w:rFonts w:cs="Arial"/>
          <w:sz w:val="24"/>
        </w:rPr>
        <w:t>o wszelkich zmianach swoich danych adresowych. Brak dokonania powiadomienia skutkował będzie przyjęciem skutecznego doręczenia ewentualnej korespondencji pod ostatnim wskazanym adresem.</w:t>
      </w:r>
      <w:r w:rsidR="004F30B6">
        <w:rPr>
          <w:rFonts w:cs="Arial"/>
          <w:sz w:val="24"/>
        </w:rPr>
        <w:t xml:space="preserve"> Zmiana nie wymaga sporządzenia i podpisania aneksu do umowy.</w:t>
      </w:r>
    </w:p>
    <w:p w14:paraId="55D41D75" w14:textId="77777777" w:rsidR="00F218FF" w:rsidRPr="002249B1" w:rsidRDefault="00F218FF" w:rsidP="00F218FF">
      <w:pPr>
        <w:pStyle w:val="Standard"/>
        <w:spacing w:line="276" w:lineRule="auto"/>
        <w:jc w:val="both"/>
        <w:rPr>
          <w:rFonts w:cs="Arial"/>
          <w:sz w:val="24"/>
        </w:rPr>
      </w:pPr>
    </w:p>
    <w:p w14:paraId="457AE772" w14:textId="77777777" w:rsidR="00F218FF" w:rsidRPr="002249B1" w:rsidRDefault="00F218FF" w:rsidP="00F218FF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>3. Postanowienia niniejszej umowy maja charakter rozłączny, a uznanie któregokolwiek z nich za nieważne, nie uchybia mocy wiążącej pozostałych</w:t>
      </w:r>
      <w:r w:rsidR="00DA745B" w:rsidRPr="002249B1">
        <w:rPr>
          <w:rFonts w:cs="Arial"/>
          <w:sz w:val="24"/>
        </w:rPr>
        <w:t>.</w:t>
      </w:r>
    </w:p>
    <w:p w14:paraId="170DE75E" w14:textId="77777777" w:rsidR="00DA745B" w:rsidRPr="002249B1" w:rsidRDefault="00DA745B" w:rsidP="00F218FF">
      <w:pPr>
        <w:pStyle w:val="Standard"/>
        <w:spacing w:line="276" w:lineRule="auto"/>
        <w:jc w:val="both"/>
        <w:rPr>
          <w:rFonts w:cs="Arial"/>
          <w:sz w:val="24"/>
        </w:rPr>
      </w:pPr>
    </w:p>
    <w:p w14:paraId="0B71CAA8" w14:textId="77777777" w:rsidR="00DA745B" w:rsidRPr="002249B1" w:rsidRDefault="00DA745B" w:rsidP="00F218FF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4. Wszelkie zmiany postanowień umowy wymagają dla swej ważności formy pisemnej </w:t>
      </w:r>
      <w:r w:rsidR="004F30B6">
        <w:rPr>
          <w:rFonts w:cs="Arial"/>
          <w:sz w:val="24"/>
        </w:rPr>
        <w:t xml:space="preserve">w </w:t>
      </w:r>
      <w:r w:rsidRPr="002249B1">
        <w:rPr>
          <w:rFonts w:cs="Arial"/>
          <w:sz w:val="24"/>
        </w:rPr>
        <w:t>postaci aneksu, za wyj. sytuacji opisan</w:t>
      </w:r>
      <w:r w:rsidR="004F30B6">
        <w:rPr>
          <w:rFonts w:cs="Arial"/>
          <w:sz w:val="24"/>
        </w:rPr>
        <w:t xml:space="preserve">ych </w:t>
      </w:r>
      <w:r w:rsidRPr="002249B1">
        <w:rPr>
          <w:rFonts w:cs="Arial"/>
          <w:sz w:val="24"/>
        </w:rPr>
        <w:t xml:space="preserve">w § 4 ust. </w:t>
      </w:r>
      <w:r w:rsidR="004F30B6">
        <w:rPr>
          <w:rFonts w:cs="Arial"/>
          <w:sz w:val="24"/>
        </w:rPr>
        <w:t>7</w:t>
      </w:r>
      <w:r w:rsidRPr="002249B1">
        <w:rPr>
          <w:rFonts w:cs="Arial"/>
          <w:sz w:val="24"/>
        </w:rPr>
        <w:t xml:space="preserve"> i </w:t>
      </w:r>
      <w:r w:rsidR="004F30B6">
        <w:rPr>
          <w:rFonts w:cs="Arial"/>
          <w:sz w:val="24"/>
        </w:rPr>
        <w:t>8 oraz §6 ust.2.</w:t>
      </w:r>
    </w:p>
    <w:p w14:paraId="277849C7" w14:textId="77777777" w:rsidR="00DA745B" w:rsidRPr="002249B1" w:rsidRDefault="00DA745B" w:rsidP="00F218FF">
      <w:pPr>
        <w:pStyle w:val="Standard"/>
        <w:spacing w:line="276" w:lineRule="auto"/>
        <w:jc w:val="both"/>
        <w:rPr>
          <w:rFonts w:cs="Arial"/>
          <w:sz w:val="24"/>
        </w:rPr>
      </w:pPr>
    </w:p>
    <w:p w14:paraId="4CB31A5A" w14:textId="77777777" w:rsidR="00DA745B" w:rsidRPr="002249B1" w:rsidRDefault="00DA745B" w:rsidP="00F218FF">
      <w:pPr>
        <w:pStyle w:val="Standard"/>
        <w:spacing w:line="276" w:lineRule="auto"/>
        <w:jc w:val="both"/>
        <w:rPr>
          <w:rFonts w:cs="Arial"/>
          <w:i/>
          <w:iCs/>
          <w:sz w:val="24"/>
        </w:rPr>
      </w:pPr>
      <w:r w:rsidRPr="002249B1">
        <w:rPr>
          <w:rFonts w:cs="Arial"/>
          <w:sz w:val="24"/>
        </w:rPr>
        <w:t>5. W sprawach nieuregulowanych umową, maj</w:t>
      </w:r>
      <w:r w:rsidR="004F30B6">
        <w:rPr>
          <w:rFonts w:cs="Arial"/>
          <w:sz w:val="24"/>
        </w:rPr>
        <w:t>ą</w:t>
      </w:r>
      <w:r w:rsidRPr="002249B1">
        <w:rPr>
          <w:rFonts w:cs="Arial"/>
          <w:sz w:val="24"/>
        </w:rPr>
        <w:t xml:space="preserve"> zastosowanie przepis</w:t>
      </w:r>
      <w:r w:rsidR="004F30B6">
        <w:rPr>
          <w:rFonts w:cs="Arial"/>
          <w:sz w:val="24"/>
        </w:rPr>
        <w:t>y Ustawy z dnia 23 kwietnia 1964 roku</w:t>
      </w:r>
      <w:r w:rsidRPr="002249B1">
        <w:rPr>
          <w:rFonts w:cs="Arial"/>
          <w:sz w:val="24"/>
        </w:rPr>
        <w:t xml:space="preserve"> Kodeks Cywiln</w:t>
      </w:r>
      <w:r w:rsidR="004F30B6">
        <w:rPr>
          <w:rFonts w:cs="Arial"/>
          <w:sz w:val="24"/>
        </w:rPr>
        <w:t xml:space="preserve">y ( </w:t>
      </w:r>
      <w:proofErr w:type="spellStart"/>
      <w:r w:rsidR="004F30B6">
        <w:rPr>
          <w:rFonts w:cs="Arial"/>
          <w:sz w:val="24"/>
        </w:rPr>
        <w:t>t.j</w:t>
      </w:r>
      <w:proofErr w:type="spellEnd"/>
      <w:r w:rsidR="004F30B6">
        <w:rPr>
          <w:rFonts w:cs="Arial"/>
          <w:sz w:val="24"/>
        </w:rPr>
        <w:t xml:space="preserve">. Dz.U. z 2024r. poz.1061 z </w:t>
      </w:r>
      <w:proofErr w:type="spellStart"/>
      <w:r w:rsidR="004F30B6">
        <w:rPr>
          <w:rFonts w:cs="Arial"/>
          <w:sz w:val="24"/>
        </w:rPr>
        <w:t>późn</w:t>
      </w:r>
      <w:proofErr w:type="spellEnd"/>
      <w:r w:rsidR="004F30B6">
        <w:rPr>
          <w:rFonts w:cs="Arial"/>
          <w:sz w:val="24"/>
        </w:rPr>
        <w:t>. zm.)</w:t>
      </w:r>
      <w:r w:rsidRPr="002249B1">
        <w:rPr>
          <w:rFonts w:cs="Arial"/>
          <w:sz w:val="24"/>
        </w:rPr>
        <w:t xml:space="preserve">. </w:t>
      </w:r>
      <w:r w:rsidR="004F30B6">
        <w:rPr>
          <w:rFonts w:cs="Arial"/>
          <w:sz w:val="24"/>
        </w:rPr>
        <w:br/>
      </w:r>
      <w:r w:rsidRPr="002249B1">
        <w:rPr>
          <w:rFonts w:cs="Arial"/>
          <w:sz w:val="24"/>
        </w:rPr>
        <w:t xml:space="preserve">Do rozstrzygnięcia ewentualnych sporów między stronami z tytułu umowy, właściwy jest sąd powszechny właściwy dla siedziby </w:t>
      </w:r>
      <w:r w:rsidRPr="002249B1">
        <w:rPr>
          <w:rFonts w:cs="Arial"/>
          <w:i/>
          <w:iCs/>
          <w:sz w:val="24"/>
        </w:rPr>
        <w:t>Wydzierżawiającego.</w:t>
      </w:r>
    </w:p>
    <w:p w14:paraId="0E06DE58" w14:textId="77777777" w:rsidR="00DA745B" w:rsidRPr="002249B1" w:rsidRDefault="00DA745B" w:rsidP="00F218FF">
      <w:pPr>
        <w:pStyle w:val="Standard"/>
        <w:spacing w:line="276" w:lineRule="auto"/>
        <w:jc w:val="both"/>
        <w:rPr>
          <w:rFonts w:cs="Arial"/>
          <w:sz w:val="24"/>
        </w:rPr>
      </w:pPr>
      <w:r w:rsidRPr="002249B1">
        <w:rPr>
          <w:rFonts w:cs="Arial"/>
          <w:sz w:val="24"/>
        </w:rPr>
        <w:t xml:space="preserve">6. </w:t>
      </w:r>
      <w:r w:rsidR="004F30B6">
        <w:rPr>
          <w:rFonts w:cs="Arial"/>
          <w:sz w:val="24"/>
        </w:rPr>
        <w:t>U</w:t>
      </w:r>
      <w:r w:rsidRPr="002249B1">
        <w:rPr>
          <w:rFonts w:cs="Arial"/>
          <w:sz w:val="24"/>
        </w:rPr>
        <w:t>mowa została sporządzona w dwóch jednobrzmiących egzemplarzach, po jednym dla każdej ze stron.</w:t>
      </w:r>
    </w:p>
    <w:p w14:paraId="388C7BCF" w14:textId="77777777" w:rsidR="006C20F4" w:rsidRDefault="006C20F4" w:rsidP="006C20F4">
      <w:pPr>
        <w:pStyle w:val="Standard"/>
        <w:spacing w:line="276" w:lineRule="auto"/>
        <w:jc w:val="both"/>
        <w:rPr>
          <w:rFonts w:cs="Arial"/>
          <w:sz w:val="24"/>
        </w:rPr>
      </w:pPr>
    </w:p>
    <w:p w14:paraId="007683A1" w14:textId="77777777" w:rsidR="00072C89" w:rsidRDefault="006C20F4" w:rsidP="006C20F4">
      <w:pPr>
        <w:pStyle w:val="Standard"/>
        <w:spacing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 </w:t>
      </w:r>
      <w:r w:rsidR="00DA745B" w:rsidRPr="002249B1">
        <w:rPr>
          <w:rFonts w:cs="Arial"/>
          <w:b/>
          <w:bCs/>
          <w:sz w:val="24"/>
        </w:rPr>
        <w:t xml:space="preserve">   WYDZIERŻAWIAJĄCY:</w:t>
      </w:r>
      <w:r w:rsidR="00DA745B" w:rsidRPr="002249B1">
        <w:rPr>
          <w:rFonts w:cs="Arial"/>
          <w:b/>
          <w:bCs/>
          <w:sz w:val="24"/>
        </w:rPr>
        <w:tab/>
      </w:r>
      <w:r w:rsidR="00DA745B" w:rsidRPr="002249B1">
        <w:rPr>
          <w:rFonts w:cs="Arial"/>
          <w:b/>
          <w:bCs/>
          <w:sz w:val="24"/>
        </w:rPr>
        <w:tab/>
      </w:r>
      <w:r w:rsidR="00DA745B" w:rsidRPr="002249B1">
        <w:rPr>
          <w:rFonts w:cs="Arial"/>
          <w:b/>
          <w:bCs/>
          <w:sz w:val="24"/>
        </w:rPr>
        <w:tab/>
      </w:r>
      <w:r w:rsidR="00DA745B" w:rsidRPr="002249B1">
        <w:rPr>
          <w:rFonts w:cs="Arial"/>
          <w:b/>
          <w:bCs/>
          <w:sz w:val="24"/>
        </w:rPr>
        <w:tab/>
      </w:r>
      <w:r w:rsidR="00DA745B" w:rsidRPr="002249B1">
        <w:rPr>
          <w:rFonts w:cs="Arial"/>
          <w:b/>
          <w:bCs/>
          <w:i/>
          <w:iCs/>
          <w:sz w:val="24"/>
        </w:rPr>
        <w:t>DZIERŻAWCA:</w:t>
      </w:r>
      <w:r>
        <w:rPr>
          <w:rFonts w:cs="Arial"/>
          <w:sz w:val="24"/>
        </w:rPr>
        <w:t xml:space="preserve"> </w:t>
      </w:r>
    </w:p>
    <w:p w14:paraId="5DA45948" w14:textId="77777777" w:rsidR="00EA348C" w:rsidRPr="002249B1" w:rsidRDefault="00EA348C" w:rsidP="006C20F4">
      <w:pPr>
        <w:pStyle w:val="Standard"/>
        <w:spacing w:line="276" w:lineRule="auto"/>
        <w:jc w:val="both"/>
        <w:rPr>
          <w:rFonts w:cs="Arial"/>
          <w:sz w:val="24"/>
        </w:rPr>
      </w:pPr>
    </w:p>
    <w:p w14:paraId="0501F5EE" w14:textId="77777777" w:rsidR="0059791E" w:rsidRPr="0059791E" w:rsidRDefault="0059791E" w:rsidP="0059791E">
      <w:pPr>
        <w:rPr>
          <w:rFonts w:ascii="Arial" w:hAnsi="Arial" w:cs="Arial"/>
          <w:noProof/>
          <w:sz w:val="24"/>
          <w:szCs w:val="24"/>
        </w:rPr>
      </w:pPr>
      <w:r w:rsidRPr="0059791E">
        <w:rPr>
          <w:rFonts w:ascii="Arial" w:hAnsi="Arial" w:cs="Arial"/>
          <w:noProof/>
          <w:sz w:val="24"/>
          <w:szCs w:val="24"/>
        </w:rPr>
        <w:br w:type="page"/>
      </w:r>
    </w:p>
    <w:p w14:paraId="37445113" w14:textId="77777777" w:rsidR="0059791E" w:rsidRDefault="0059791E" w:rsidP="00EA348C">
      <w:pPr>
        <w:pStyle w:val="Akapitzlist"/>
        <w:ind w:left="-993"/>
        <w:rPr>
          <w:rFonts w:ascii="Arial" w:hAnsi="Arial" w:cs="Arial"/>
          <w:noProof/>
          <w:sz w:val="24"/>
          <w:szCs w:val="24"/>
        </w:rPr>
        <w:sectPr w:rsidR="0059791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E726C9" w14:textId="77777777" w:rsidR="00EA348C" w:rsidRDefault="00EA348C" w:rsidP="00EA348C">
      <w:pPr>
        <w:pStyle w:val="Akapitzlist"/>
        <w:ind w:left="-993"/>
        <w:rPr>
          <w:rFonts w:ascii="Arial" w:hAnsi="Arial" w:cs="Arial"/>
          <w:noProof/>
          <w:sz w:val="24"/>
          <w:szCs w:val="24"/>
        </w:rPr>
      </w:pPr>
    </w:p>
    <w:p w14:paraId="08C7C18B" w14:textId="77777777" w:rsidR="00EA348C" w:rsidRDefault="00EA348C" w:rsidP="00EA348C">
      <w:pPr>
        <w:pStyle w:val="Akapitzlist"/>
        <w:ind w:left="-993"/>
        <w:rPr>
          <w:rFonts w:ascii="Arial" w:hAnsi="Arial" w:cs="Arial"/>
          <w:noProof/>
          <w:sz w:val="24"/>
          <w:szCs w:val="24"/>
        </w:rPr>
      </w:pPr>
    </w:p>
    <w:p w14:paraId="7258A0C6" w14:textId="77777777" w:rsidR="00101F4F" w:rsidRPr="0059791E" w:rsidRDefault="00EA348C" w:rsidP="0059791E">
      <w:pPr>
        <w:pStyle w:val="Akapitzlist"/>
        <w:ind w:left="-99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D750F3" wp14:editId="644955EA">
            <wp:extent cx="9058275" cy="4829175"/>
            <wp:effectExtent l="0" t="0" r="9525" b="9525"/>
            <wp:docPr id="14206806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CBD5F" w14:textId="77777777" w:rsidR="00BC2220" w:rsidRPr="002249B1" w:rsidRDefault="00BC2220" w:rsidP="00BC2220">
      <w:pPr>
        <w:pStyle w:val="Standard"/>
        <w:spacing w:line="276" w:lineRule="auto"/>
        <w:ind w:left="720"/>
        <w:jc w:val="both"/>
        <w:rPr>
          <w:rFonts w:cs="Arial"/>
          <w:sz w:val="24"/>
        </w:rPr>
      </w:pPr>
    </w:p>
    <w:p w14:paraId="6299BFA6" w14:textId="77777777" w:rsidR="00BC2220" w:rsidRPr="002249B1" w:rsidRDefault="00BC2220" w:rsidP="00BC2220">
      <w:pPr>
        <w:pStyle w:val="Standard"/>
        <w:spacing w:line="276" w:lineRule="auto"/>
        <w:jc w:val="both"/>
        <w:rPr>
          <w:rFonts w:cs="Arial"/>
          <w:sz w:val="24"/>
        </w:rPr>
      </w:pPr>
    </w:p>
    <w:p w14:paraId="3F5A30DA" w14:textId="77777777" w:rsidR="00BC2220" w:rsidRPr="002249B1" w:rsidRDefault="00BC2220" w:rsidP="00BC2220">
      <w:pPr>
        <w:pStyle w:val="Standard"/>
        <w:spacing w:line="276" w:lineRule="auto"/>
        <w:jc w:val="both"/>
        <w:rPr>
          <w:rFonts w:cs="Arial"/>
          <w:sz w:val="24"/>
        </w:rPr>
      </w:pPr>
    </w:p>
    <w:p w14:paraId="0210E41B" w14:textId="77777777" w:rsidR="00BC2220" w:rsidRPr="002249B1" w:rsidRDefault="00BC2220" w:rsidP="00BC2220">
      <w:pPr>
        <w:pStyle w:val="Standard"/>
        <w:spacing w:line="276" w:lineRule="auto"/>
        <w:jc w:val="both"/>
        <w:rPr>
          <w:rFonts w:cs="Arial"/>
          <w:sz w:val="24"/>
        </w:rPr>
      </w:pPr>
    </w:p>
    <w:p w14:paraId="5D0B892B" w14:textId="77777777" w:rsidR="00725861" w:rsidRPr="002249B1" w:rsidRDefault="00725861" w:rsidP="00BC2220">
      <w:pPr>
        <w:pStyle w:val="Standard"/>
        <w:spacing w:line="276" w:lineRule="auto"/>
        <w:jc w:val="both"/>
        <w:rPr>
          <w:rFonts w:cs="Arial"/>
          <w:b/>
          <w:bCs/>
          <w:sz w:val="24"/>
        </w:rPr>
      </w:pPr>
    </w:p>
    <w:p w14:paraId="1E9A1AA8" w14:textId="77777777" w:rsidR="00725861" w:rsidRPr="002249B1" w:rsidRDefault="00725861" w:rsidP="00BC2220">
      <w:pPr>
        <w:pStyle w:val="Standard"/>
        <w:spacing w:line="276" w:lineRule="auto"/>
        <w:ind w:left="720"/>
        <w:jc w:val="both"/>
        <w:rPr>
          <w:rFonts w:cs="Arial"/>
          <w:sz w:val="24"/>
        </w:rPr>
      </w:pPr>
    </w:p>
    <w:p w14:paraId="18FD55F5" w14:textId="77777777" w:rsidR="00794F61" w:rsidRPr="002249B1" w:rsidRDefault="00794F61" w:rsidP="00BC2220">
      <w:pPr>
        <w:jc w:val="both"/>
        <w:rPr>
          <w:rFonts w:ascii="Arial" w:hAnsi="Arial" w:cs="Arial"/>
          <w:sz w:val="24"/>
          <w:szCs w:val="24"/>
        </w:rPr>
      </w:pPr>
    </w:p>
    <w:sectPr w:rsidR="00794F61" w:rsidRPr="002249B1" w:rsidSect="0059791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AD1D1" w14:textId="77777777" w:rsidR="000C501E" w:rsidRDefault="000C501E" w:rsidP="00AF492B">
      <w:pPr>
        <w:spacing w:after="0" w:line="240" w:lineRule="auto"/>
      </w:pPr>
      <w:r>
        <w:separator/>
      </w:r>
    </w:p>
  </w:endnote>
  <w:endnote w:type="continuationSeparator" w:id="0">
    <w:p w14:paraId="50E493EC" w14:textId="77777777" w:rsidR="000C501E" w:rsidRDefault="000C501E" w:rsidP="00AF4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55644" w14:textId="77777777" w:rsidR="000C501E" w:rsidRDefault="000C501E" w:rsidP="00AF492B">
      <w:pPr>
        <w:spacing w:after="0" w:line="240" w:lineRule="auto"/>
      </w:pPr>
      <w:r>
        <w:separator/>
      </w:r>
    </w:p>
  </w:footnote>
  <w:footnote w:type="continuationSeparator" w:id="0">
    <w:p w14:paraId="09A4ED53" w14:textId="77777777" w:rsidR="000C501E" w:rsidRDefault="000C501E" w:rsidP="00AF4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2526"/>
    <w:multiLevelType w:val="hybridMultilevel"/>
    <w:tmpl w:val="2E40A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5D97"/>
    <w:multiLevelType w:val="hybridMultilevel"/>
    <w:tmpl w:val="D6425D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A01F0"/>
    <w:multiLevelType w:val="hybridMultilevel"/>
    <w:tmpl w:val="497EED2A"/>
    <w:lvl w:ilvl="0" w:tplc="E8861E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84F6D"/>
    <w:multiLevelType w:val="hybridMultilevel"/>
    <w:tmpl w:val="A4062220"/>
    <w:lvl w:ilvl="0" w:tplc="A50071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F929D8"/>
    <w:multiLevelType w:val="hybridMultilevel"/>
    <w:tmpl w:val="50CE6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06655"/>
    <w:multiLevelType w:val="hybridMultilevel"/>
    <w:tmpl w:val="2F9C017A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5E820D8"/>
    <w:multiLevelType w:val="hybridMultilevel"/>
    <w:tmpl w:val="E1ECA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F7172"/>
    <w:multiLevelType w:val="hybridMultilevel"/>
    <w:tmpl w:val="F692F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B4493"/>
    <w:multiLevelType w:val="hybridMultilevel"/>
    <w:tmpl w:val="D6425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17157"/>
    <w:multiLevelType w:val="hybridMultilevel"/>
    <w:tmpl w:val="CDC45436"/>
    <w:lvl w:ilvl="0" w:tplc="D42C3C8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3C73B6B"/>
    <w:multiLevelType w:val="hybridMultilevel"/>
    <w:tmpl w:val="2FEE2332"/>
    <w:lvl w:ilvl="0" w:tplc="A5008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F0607"/>
    <w:multiLevelType w:val="hybridMultilevel"/>
    <w:tmpl w:val="8512AE24"/>
    <w:lvl w:ilvl="0" w:tplc="6E540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C0E481F"/>
    <w:multiLevelType w:val="hybridMultilevel"/>
    <w:tmpl w:val="F9E43140"/>
    <w:lvl w:ilvl="0" w:tplc="F50C8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532AE"/>
    <w:multiLevelType w:val="hybridMultilevel"/>
    <w:tmpl w:val="9DFA1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51EAC"/>
    <w:multiLevelType w:val="hybridMultilevel"/>
    <w:tmpl w:val="253CF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00DC4"/>
    <w:multiLevelType w:val="multilevel"/>
    <w:tmpl w:val="8C90E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D6A54C7"/>
    <w:multiLevelType w:val="hybridMultilevel"/>
    <w:tmpl w:val="637C064A"/>
    <w:lvl w:ilvl="0" w:tplc="84763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55C19"/>
    <w:multiLevelType w:val="hybridMultilevel"/>
    <w:tmpl w:val="4D46F942"/>
    <w:lvl w:ilvl="0" w:tplc="FC60A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8AE45C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AEF02B8"/>
    <w:multiLevelType w:val="hybridMultilevel"/>
    <w:tmpl w:val="8D0A5906"/>
    <w:lvl w:ilvl="0" w:tplc="0CC41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70662"/>
    <w:multiLevelType w:val="hybridMultilevel"/>
    <w:tmpl w:val="3C70E8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14808"/>
    <w:multiLevelType w:val="multilevel"/>
    <w:tmpl w:val="1F02F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52D6ECD"/>
    <w:multiLevelType w:val="hybridMultilevel"/>
    <w:tmpl w:val="C2061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724DC"/>
    <w:multiLevelType w:val="hybridMultilevel"/>
    <w:tmpl w:val="884A1170"/>
    <w:lvl w:ilvl="0" w:tplc="04150011">
      <w:start w:val="1"/>
      <w:numFmt w:val="decimal"/>
      <w:lvlText w:val="%1)"/>
      <w:lvlJc w:val="left"/>
      <w:pPr>
        <w:ind w:left="1110" w:hanging="360"/>
      </w:pPr>
    </w:lvl>
    <w:lvl w:ilvl="1" w:tplc="04150019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9BB1AF9"/>
    <w:multiLevelType w:val="hybridMultilevel"/>
    <w:tmpl w:val="9E221330"/>
    <w:lvl w:ilvl="0" w:tplc="EBC81770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4" w15:restartNumberingAfterBreak="0">
    <w:nsid w:val="5D276C6E"/>
    <w:multiLevelType w:val="hybridMultilevel"/>
    <w:tmpl w:val="0E58B0C4"/>
    <w:lvl w:ilvl="0" w:tplc="4BC08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10A45"/>
    <w:multiLevelType w:val="multilevel"/>
    <w:tmpl w:val="4E2EB19C"/>
    <w:styleLink w:val="Biecalista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SimSu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0A684D"/>
    <w:multiLevelType w:val="hybridMultilevel"/>
    <w:tmpl w:val="60CE1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122F1"/>
    <w:multiLevelType w:val="hybridMultilevel"/>
    <w:tmpl w:val="82927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33B11"/>
    <w:multiLevelType w:val="hybridMultilevel"/>
    <w:tmpl w:val="0192B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A1362"/>
    <w:multiLevelType w:val="hybridMultilevel"/>
    <w:tmpl w:val="7102E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180604">
    <w:abstractNumId w:val="18"/>
  </w:num>
  <w:num w:numId="2" w16cid:durableId="114833255">
    <w:abstractNumId w:val="0"/>
  </w:num>
  <w:num w:numId="3" w16cid:durableId="930159818">
    <w:abstractNumId w:val="24"/>
  </w:num>
  <w:num w:numId="4" w16cid:durableId="62072775">
    <w:abstractNumId w:val="26"/>
  </w:num>
  <w:num w:numId="5" w16cid:durableId="2106919935">
    <w:abstractNumId w:val="12"/>
  </w:num>
  <w:num w:numId="6" w16cid:durableId="1539590537">
    <w:abstractNumId w:val="3"/>
  </w:num>
  <w:num w:numId="7" w16cid:durableId="876742525">
    <w:abstractNumId w:val="2"/>
  </w:num>
  <w:num w:numId="8" w16cid:durableId="1430538817">
    <w:abstractNumId w:val="9"/>
  </w:num>
  <w:num w:numId="9" w16cid:durableId="1101683517">
    <w:abstractNumId w:val="17"/>
  </w:num>
  <w:num w:numId="10" w16cid:durableId="551232945">
    <w:abstractNumId w:val="11"/>
  </w:num>
  <w:num w:numId="11" w16cid:durableId="1480418843">
    <w:abstractNumId w:val="10"/>
  </w:num>
  <w:num w:numId="12" w16cid:durableId="401874353">
    <w:abstractNumId w:val="29"/>
  </w:num>
  <w:num w:numId="13" w16cid:durableId="1258907222">
    <w:abstractNumId w:val="16"/>
  </w:num>
  <w:num w:numId="14" w16cid:durableId="334502205">
    <w:abstractNumId w:val="21"/>
  </w:num>
  <w:num w:numId="15" w16cid:durableId="1619725566">
    <w:abstractNumId w:val="4"/>
  </w:num>
  <w:num w:numId="16" w16cid:durableId="481043374">
    <w:abstractNumId w:val="6"/>
  </w:num>
  <w:num w:numId="17" w16cid:durableId="1501965874">
    <w:abstractNumId w:val="28"/>
  </w:num>
  <w:num w:numId="18" w16cid:durableId="492918306">
    <w:abstractNumId w:val="14"/>
  </w:num>
  <w:num w:numId="19" w16cid:durableId="1911192677">
    <w:abstractNumId w:val="7"/>
  </w:num>
  <w:num w:numId="20" w16cid:durableId="452213456">
    <w:abstractNumId w:val="15"/>
  </w:num>
  <w:num w:numId="21" w16cid:durableId="1458572251">
    <w:abstractNumId w:val="27"/>
  </w:num>
  <w:num w:numId="22" w16cid:durableId="1524438691">
    <w:abstractNumId w:val="5"/>
  </w:num>
  <w:num w:numId="23" w16cid:durableId="649291077">
    <w:abstractNumId w:val="19"/>
  </w:num>
  <w:num w:numId="24" w16cid:durableId="1798177787">
    <w:abstractNumId w:val="22"/>
  </w:num>
  <w:num w:numId="25" w16cid:durableId="828248474">
    <w:abstractNumId w:val="25"/>
  </w:num>
  <w:num w:numId="26" w16cid:durableId="26879629">
    <w:abstractNumId w:val="8"/>
  </w:num>
  <w:num w:numId="27" w16cid:durableId="1065102295">
    <w:abstractNumId w:val="1"/>
  </w:num>
  <w:num w:numId="28" w16cid:durableId="211819112">
    <w:abstractNumId w:val="13"/>
  </w:num>
  <w:num w:numId="29" w16cid:durableId="2017733615">
    <w:abstractNumId w:val="20"/>
  </w:num>
  <w:num w:numId="30" w16cid:durableId="4186015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94"/>
    <w:rsid w:val="00005D77"/>
    <w:rsid w:val="000520D9"/>
    <w:rsid w:val="00054A0A"/>
    <w:rsid w:val="00072480"/>
    <w:rsid w:val="00072C89"/>
    <w:rsid w:val="0009620B"/>
    <w:rsid w:val="000C501E"/>
    <w:rsid w:val="000D250D"/>
    <w:rsid w:val="000E1292"/>
    <w:rsid w:val="000F320B"/>
    <w:rsid w:val="00101F4F"/>
    <w:rsid w:val="00115C32"/>
    <w:rsid w:val="0012105E"/>
    <w:rsid w:val="00181CC9"/>
    <w:rsid w:val="001B2985"/>
    <w:rsid w:val="001C1F2D"/>
    <w:rsid w:val="001D1A5C"/>
    <w:rsid w:val="00200BCC"/>
    <w:rsid w:val="00204A99"/>
    <w:rsid w:val="002249B1"/>
    <w:rsid w:val="00261798"/>
    <w:rsid w:val="00293401"/>
    <w:rsid w:val="002F53F0"/>
    <w:rsid w:val="0031567E"/>
    <w:rsid w:val="0033523D"/>
    <w:rsid w:val="00342D4A"/>
    <w:rsid w:val="00350982"/>
    <w:rsid w:val="00352656"/>
    <w:rsid w:val="003600FA"/>
    <w:rsid w:val="00384CA2"/>
    <w:rsid w:val="003867C7"/>
    <w:rsid w:val="003A62DB"/>
    <w:rsid w:val="00422076"/>
    <w:rsid w:val="0042700A"/>
    <w:rsid w:val="004808A3"/>
    <w:rsid w:val="0049220D"/>
    <w:rsid w:val="004A78F5"/>
    <w:rsid w:val="004C149F"/>
    <w:rsid w:val="004D7B32"/>
    <w:rsid w:val="004F30B6"/>
    <w:rsid w:val="004F5EE8"/>
    <w:rsid w:val="00504A87"/>
    <w:rsid w:val="00552682"/>
    <w:rsid w:val="00562CA3"/>
    <w:rsid w:val="00592114"/>
    <w:rsid w:val="0059791E"/>
    <w:rsid w:val="005C48B7"/>
    <w:rsid w:val="005D3D74"/>
    <w:rsid w:val="005F5486"/>
    <w:rsid w:val="00610E0B"/>
    <w:rsid w:val="00632437"/>
    <w:rsid w:val="006604CA"/>
    <w:rsid w:val="0066400D"/>
    <w:rsid w:val="0067462E"/>
    <w:rsid w:val="00680A7C"/>
    <w:rsid w:val="0068496F"/>
    <w:rsid w:val="00685144"/>
    <w:rsid w:val="00697CB6"/>
    <w:rsid w:val="006B2CE9"/>
    <w:rsid w:val="006B45A4"/>
    <w:rsid w:val="006C20F4"/>
    <w:rsid w:val="006C37E5"/>
    <w:rsid w:val="006D29AA"/>
    <w:rsid w:val="006D2EA6"/>
    <w:rsid w:val="007011A6"/>
    <w:rsid w:val="00712795"/>
    <w:rsid w:val="00725861"/>
    <w:rsid w:val="00735394"/>
    <w:rsid w:val="00764EA8"/>
    <w:rsid w:val="00794F61"/>
    <w:rsid w:val="007D5F2D"/>
    <w:rsid w:val="007D61BF"/>
    <w:rsid w:val="007E26CB"/>
    <w:rsid w:val="007F3D81"/>
    <w:rsid w:val="00840F14"/>
    <w:rsid w:val="0085586F"/>
    <w:rsid w:val="00855C22"/>
    <w:rsid w:val="0088123A"/>
    <w:rsid w:val="008827ED"/>
    <w:rsid w:val="00883478"/>
    <w:rsid w:val="00886F01"/>
    <w:rsid w:val="009031E3"/>
    <w:rsid w:val="00905D43"/>
    <w:rsid w:val="0096402E"/>
    <w:rsid w:val="009C4CCA"/>
    <w:rsid w:val="009D3ED2"/>
    <w:rsid w:val="009D664D"/>
    <w:rsid w:val="009E1EAA"/>
    <w:rsid w:val="009E68D1"/>
    <w:rsid w:val="00A22A1B"/>
    <w:rsid w:val="00A33D80"/>
    <w:rsid w:val="00A3410D"/>
    <w:rsid w:val="00A62381"/>
    <w:rsid w:val="00A81709"/>
    <w:rsid w:val="00A83BAD"/>
    <w:rsid w:val="00A84BCF"/>
    <w:rsid w:val="00AA0EB9"/>
    <w:rsid w:val="00AC1DC9"/>
    <w:rsid w:val="00AF10DC"/>
    <w:rsid w:val="00AF492B"/>
    <w:rsid w:val="00AF6400"/>
    <w:rsid w:val="00B44D60"/>
    <w:rsid w:val="00B529E7"/>
    <w:rsid w:val="00B60F28"/>
    <w:rsid w:val="00BB1AF8"/>
    <w:rsid w:val="00BC2220"/>
    <w:rsid w:val="00BF5B10"/>
    <w:rsid w:val="00BF68F8"/>
    <w:rsid w:val="00C07C52"/>
    <w:rsid w:val="00C10186"/>
    <w:rsid w:val="00C14501"/>
    <w:rsid w:val="00C505B3"/>
    <w:rsid w:val="00C5462F"/>
    <w:rsid w:val="00C54BEF"/>
    <w:rsid w:val="00C64FDF"/>
    <w:rsid w:val="00C70F83"/>
    <w:rsid w:val="00C741A7"/>
    <w:rsid w:val="00C83CB0"/>
    <w:rsid w:val="00C933EE"/>
    <w:rsid w:val="00CD0248"/>
    <w:rsid w:val="00CE5F60"/>
    <w:rsid w:val="00D11D05"/>
    <w:rsid w:val="00D2180C"/>
    <w:rsid w:val="00D3372B"/>
    <w:rsid w:val="00D5762A"/>
    <w:rsid w:val="00D7003D"/>
    <w:rsid w:val="00DA745B"/>
    <w:rsid w:val="00DB11C4"/>
    <w:rsid w:val="00DC5EDA"/>
    <w:rsid w:val="00DE41A1"/>
    <w:rsid w:val="00DE7B7C"/>
    <w:rsid w:val="00E15879"/>
    <w:rsid w:val="00E15987"/>
    <w:rsid w:val="00E3569E"/>
    <w:rsid w:val="00E40D60"/>
    <w:rsid w:val="00E515BA"/>
    <w:rsid w:val="00E748DB"/>
    <w:rsid w:val="00EA348C"/>
    <w:rsid w:val="00EB1EF4"/>
    <w:rsid w:val="00EB341E"/>
    <w:rsid w:val="00EB386F"/>
    <w:rsid w:val="00EC300D"/>
    <w:rsid w:val="00EC6242"/>
    <w:rsid w:val="00EF788A"/>
    <w:rsid w:val="00F139F5"/>
    <w:rsid w:val="00F218FF"/>
    <w:rsid w:val="00F354F4"/>
    <w:rsid w:val="00F42E9B"/>
    <w:rsid w:val="00F453FD"/>
    <w:rsid w:val="00F82771"/>
    <w:rsid w:val="00F871E9"/>
    <w:rsid w:val="00F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974AC"/>
  <w15:chartTrackingRefBased/>
  <w15:docId w15:val="{51E742C9-446A-4F12-B895-D7B4F5EB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5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53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5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53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5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5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5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5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5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5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5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53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53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53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53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53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53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5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5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5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53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53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53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5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53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5394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9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9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92B"/>
    <w:rPr>
      <w:vertAlign w:val="superscript"/>
    </w:rPr>
  </w:style>
  <w:style w:type="paragraph" w:customStyle="1" w:styleId="Standard">
    <w:name w:val="Standard"/>
    <w:rsid w:val="00C07C5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  <w14:ligatures w14:val="none"/>
    </w:rPr>
  </w:style>
  <w:style w:type="numbering" w:customStyle="1" w:styleId="Biecalista1">
    <w:name w:val="Bieżąca lista1"/>
    <w:uiPriority w:val="99"/>
    <w:rsid w:val="00A33D80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43F2-985F-4144-8480-D3CE723F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3632</Words>
  <Characters>21793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Babczyńska</dc:creator>
  <cp:keywords/>
  <dc:description/>
  <cp:lastModifiedBy>Katarzyna Babczyńska</cp:lastModifiedBy>
  <cp:revision>2</cp:revision>
  <cp:lastPrinted>2025-04-30T09:57:00Z</cp:lastPrinted>
  <dcterms:created xsi:type="dcterms:W3CDTF">2025-04-30T10:12:00Z</dcterms:created>
  <dcterms:modified xsi:type="dcterms:W3CDTF">2025-04-30T10:12:00Z</dcterms:modified>
</cp:coreProperties>
</file>